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660E" w14:textId="15701AF5" w:rsidR="001F7B74" w:rsidRPr="001F7B74" w:rsidRDefault="001F7B74" w:rsidP="001F7B74">
      <w:pPr>
        <w:jc w:val="center"/>
        <w:rPr>
          <w:b/>
          <w:bCs/>
          <w:sz w:val="28"/>
          <w:szCs w:val="28"/>
        </w:rPr>
      </w:pPr>
      <w:r w:rsidRPr="001F7B74">
        <w:rPr>
          <w:b/>
          <w:bCs/>
          <w:sz w:val="28"/>
          <w:szCs w:val="28"/>
        </w:rPr>
        <w:t>Chair Storage</w:t>
      </w:r>
    </w:p>
    <w:p w14:paraId="1B9F9455" w14:textId="029832D9" w:rsidR="00C76F12" w:rsidRPr="00B62E85" w:rsidRDefault="00C76F12" w:rsidP="00B62E85">
      <w:r>
        <w:rPr>
          <w:noProof/>
        </w:rPr>
        <w:drawing>
          <wp:inline distT="0" distB="0" distL="0" distR="0" wp14:anchorId="5D325305" wp14:editId="412ACAE1">
            <wp:extent cx="1551125" cy="2339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69" cy="237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E85">
        <w:t xml:space="preserve">    </w:t>
      </w:r>
      <w:r w:rsidRPr="00B62E85">
        <w:rPr>
          <w:b/>
          <w:bCs/>
          <w:color w:val="C00000"/>
          <w:sz w:val="24"/>
          <w:szCs w:val="24"/>
        </w:rPr>
        <w:t>WRONG – DANGEROUS!</w:t>
      </w:r>
      <w:r w:rsidR="00B62E85">
        <w:rPr>
          <w:b/>
          <w:bCs/>
          <w:color w:val="C00000"/>
          <w:sz w:val="24"/>
          <w:szCs w:val="24"/>
        </w:rPr>
        <w:t xml:space="preserve"> </w:t>
      </w:r>
      <w:r w:rsidR="00B62E85">
        <w:rPr>
          <w:noProof/>
        </w:rPr>
        <w:drawing>
          <wp:inline distT="0" distB="0" distL="0" distR="0" wp14:anchorId="2789EE2B" wp14:editId="1CE2BAF3">
            <wp:extent cx="1541021" cy="23241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26" cy="23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E85">
        <w:rPr>
          <w:b/>
          <w:bCs/>
          <w:color w:val="C00000"/>
          <w:sz w:val="24"/>
          <w:szCs w:val="24"/>
        </w:rPr>
        <w:t xml:space="preserve">  RIGHT - SAFE</w:t>
      </w:r>
      <w:r w:rsidRPr="00C76F12">
        <w:rPr>
          <w:rFonts w:ascii="Calibri" w:eastAsia="Calibri" w:hAnsi="Calibri" w:cs="Times New Roman"/>
        </w:rPr>
        <w:t xml:space="preserve">  </w:t>
      </w:r>
      <w:r w:rsidRPr="00C76F12">
        <w:rPr>
          <w:rFonts w:ascii="Calibri" w:eastAsia="Calibri" w:hAnsi="Calibri" w:cs="Times New Roman"/>
          <w:noProof/>
        </w:rPr>
        <w:drawing>
          <wp:inline distT="0" distB="0" distL="0" distR="0" wp14:anchorId="041B051B" wp14:editId="18FB7829">
            <wp:extent cx="2520338" cy="1668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850" cy="168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E85">
        <w:rPr>
          <w:rFonts w:ascii="Calibri" w:eastAsia="Calibri" w:hAnsi="Calibri" w:cs="Times New Roman"/>
        </w:rPr>
        <w:t xml:space="preserve">   </w:t>
      </w:r>
      <w:r w:rsidR="00B62E85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WRONG – Facing different ways and </w:t>
      </w:r>
      <w:proofErr w:type="spellStart"/>
      <w:r w:rsidR="00B62E85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>overstacked</w:t>
      </w:r>
      <w:proofErr w:type="spellEnd"/>
      <w:r w:rsidR="00B62E85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>.</w:t>
      </w:r>
    </w:p>
    <w:p w14:paraId="2B7A5E28" w14:textId="77777777" w:rsidR="00B62E85" w:rsidRDefault="00C76F12" w:rsidP="00C76F12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DAEE5" wp14:editId="19BC4F48">
            <wp:simplePos x="457200" y="4686300"/>
            <wp:positionH relativeFrom="column">
              <wp:align>left</wp:align>
            </wp:positionH>
            <wp:positionV relativeFrom="paragraph">
              <wp:align>top</wp:align>
            </wp:positionV>
            <wp:extent cx="2514600" cy="1838118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E9368" w14:textId="77777777" w:rsidR="00B62E85" w:rsidRPr="00B62E85" w:rsidRDefault="00B62E85" w:rsidP="00B62E85">
      <w:pPr>
        <w:rPr>
          <w:rFonts w:ascii="Calibri" w:eastAsia="Calibri" w:hAnsi="Calibri" w:cs="Times New Roman"/>
        </w:rPr>
      </w:pPr>
    </w:p>
    <w:p w14:paraId="6F654CAB" w14:textId="77777777" w:rsidR="00B62E85" w:rsidRPr="00B62E85" w:rsidRDefault="00B62E85" w:rsidP="00B62E85">
      <w:pPr>
        <w:rPr>
          <w:rFonts w:ascii="Calibri" w:eastAsia="Calibri" w:hAnsi="Calibri" w:cs="Times New Roman"/>
        </w:rPr>
      </w:pPr>
    </w:p>
    <w:p w14:paraId="27FEC878" w14:textId="77777777" w:rsidR="00B62E85" w:rsidRPr="00B62E85" w:rsidRDefault="00B62E85" w:rsidP="00B62E85">
      <w:pPr>
        <w:rPr>
          <w:rFonts w:ascii="Calibri" w:eastAsia="Calibri" w:hAnsi="Calibri" w:cs="Times New Roman"/>
        </w:rPr>
      </w:pPr>
    </w:p>
    <w:p w14:paraId="3FAAD3A1" w14:textId="77777777" w:rsidR="00B62E85" w:rsidRPr="00B62E85" w:rsidRDefault="00B62E85" w:rsidP="00B62E85">
      <w:pPr>
        <w:rPr>
          <w:rFonts w:ascii="Calibri" w:eastAsia="Calibri" w:hAnsi="Calibri" w:cs="Times New Roman"/>
        </w:rPr>
      </w:pPr>
    </w:p>
    <w:p w14:paraId="7B547327" w14:textId="4465FC85" w:rsidR="00B62E85" w:rsidRPr="00B62E85" w:rsidRDefault="00B62E85" w:rsidP="001F7B74">
      <w:pPr>
        <w:spacing w:after="0" w:line="276" w:lineRule="auto"/>
        <w:rPr>
          <w:rFonts w:ascii="Calibri" w:eastAsia="Calibri" w:hAnsi="Calibri" w:cs="Times New Roman"/>
          <w:b/>
          <w:bCs/>
          <w:color w:val="C00000"/>
          <w:sz w:val="24"/>
          <w:szCs w:val="24"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>RIGHT – 5 chairs on each arm</w:t>
      </w:r>
      <w:r w:rsidR="001F7B74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and</w:t>
      </w:r>
      <w:r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all facing the same way.</w:t>
      </w:r>
      <w:r w:rsidR="001F7B74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    30 chairs per trolley</w:t>
      </w:r>
    </w:p>
    <w:p w14:paraId="0F2766F9" w14:textId="5C1EBC16" w:rsidR="001F7B74" w:rsidRDefault="00B62E85" w:rsidP="00C76F1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</w:rPr>
        <w:br w:type="textWrapping" w:clear="all"/>
      </w:r>
      <w:r w:rsidR="009125A7" w:rsidRPr="009125A7">
        <w:rPr>
          <w:rFonts w:ascii="Calibri" w:eastAsia="Calibri" w:hAnsi="Calibri" w:cs="Times New Roman"/>
          <w:sz w:val="28"/>
          <w:szCs w:val="28"/>
        </w:rPr>
        <w:t>Please stack chairs as shown.</w:t>
      </w:r>
      <w:r w:rsidR="00CC0448">
        <w:rPr>
          <w:rFonts w:ascii="Calibri" w:eastAsia="Calibri" w:hAnsi="Calibri" w:cs="Times New Roman"/>
          <w:sz w:val="28"/>
          <w:szCs w:val="28"/>
        </w:rPr>
        <w:t xml:space="preserve">  It takes no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CC0448">
        <w:rPr>
          <w:rFonts w:ascii="Calibri" w:eastAsia="Calibri" w:hAnsi="Calibri" w:cs="Times New Roman"/>
          <w:sz w:val="28"/>
          <w:szCs w:val="28"/>
        </w:rPr>
        <w:t xml:space="preserve">longer to do and makes things </w:t>
      </w:r>
      <w:r w:rsidR="001F7B74">
        <w:rPr>
          <w:rFonts w:ascii="Calibri" w:eastAsia="Calibri" w:hAnsi="Calibri" w:cs="Times New Roman"/>
          <w:sz w:val="28"/>
          <w:szCs w:val="28"/>
        </w:rPr>
        <w:t xml:space="preserve">safe and </w:t>
      </w:r>
      <w:r w:rsidR="00CC0448">
        <w:rPr>
          <w:rFonts w:ascii="Calibri" w:eastAsia="Calibri" w:hAnsi="Calibri" w:cs="Times New Roman"/>
          <w:sz w:val="28"/>
          <w:szCs w:val="28"/>
        </w:rPr>
        <w:t>much easier for other hall users.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</w:p>
    <w:p w14:paraId="7F6A5AD0" w14:textId="30EA0586" w:rsidR="00C76F12" w:rsidRPr="00B62E85" w:rsidRDefault="00B62E85" w:rsidP="00C76F1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  <w:szCs w:val="28"/>
        </w:rPr>
        <w:t>Despite these instructions being given to all hall users, they are often ignored.  You risk a deduction being taken from your deposit if they are not adhered to.</w:t>
      </w:r>
      <w:r w:rsidR="00A153E3">
        <w:rPr>
          <w:rFonts w:ascii="Calibri" w:eastAsia="Calibri" w:hAnsi="Calibri" w:cs="Times New Roman"/>
          <w:sz w:val="28"/>
          <w:szCs w:val="28"/>
        </w:rPr>
        <w:t xml:space="preserve">  If they were stacked correctly at the start of your session, but are not at the end of it, an automatic deduction will be made from the deposit.</w:t>
      </w:r>
    </w:p>
    <w:p w14:paraId="29B1F210" w14:textId="77777777" w:rsidR="00CC0448" w:rsidRPr="009125A7" w:rsidRDefault="00CC0448" w:rsidP="00C76F1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60664C2A" w14:textId="35322E8C" w:rsidR="00C76F12" w:rsidRPr="00C76F12" w:rsidRDefault="00C76F12" w:rsidP="00C76F12">
      <w:pPr>
        <w:spacing w:after="200" w:line="276" w:lineRule="auto"/>
        <w:rPr>
          <w:rFonts w:ascii="Calibri" w:eastAsia="Calibri" w:hAnsi="Calibri" w:cs="Times New Roman"/>
        </w:rPr>
      </w:pPr>
    </w:p>
    <w:p w14:paraId="45A8E8A7" w14:textId="002B14E5" w:rsidR="00C76F12" w:rsidRDefault="00C76F12"/>
    <w:p w14:paraId="54C6E669" w14:textId="6D822973" w:rsidR="00C76F12" w:rsidRDefault="00C76F12">
      <w:pPr>
        <w:rPr>
          <w:b/>
          <w:bCs/>
          <w:sz w:val="28"/>
          <w:szCs w:val="28"/>
        </w:rPr>
      </w:pPr>
    </w:p>
    <w:p w14:paraId="23FC33FF" w14:textId="77777777" w:rsidR="001F7B74" w:rsidRDefault="001F7B74" w:rsidP="001F7B74">
      <w:pPr>
        <w:spacing w:after="0"/>
        <w:rPr>
          <w:color w:val="44546A" w:themeColor="text2"/>
        </w:rPr>
      </w:pPr>
      <w:r>
        <w:rPr>
          <w:color w:val="44546A" w:themeColor="text2"/>
        </w:rPr>
        <w:lastRenderedPageBreak/>
        <w:t>SSVH Management Committee</w:t>
      </w:r>
    </w:p>
    <w:p w14:paraId="2A73ECE4" w14:textId="7D506543" w:rsidR="00C76F12" w:rsidRPr="001F7B74" w:rsidRDefault="001F7B74">
      <w:pPr>
        <w:rPr>
          <w:b/>
          <w:bCs/>
          <w:color w:val="C00000"/>
          <w:sz w:val="28"/>
          <w:szCs w:val="28"/>
        </w:rPr>
      </w:pPr>
      <w:r>
        <w:rPr>
          <w:color w:val="44546A" w:themeColor="text2"/>
        </w:rPr>
        <w:t>February 2024</w:t>
      </w:r>
      <w:r w:rsidR="00C76F12">
        <w:rPr>
          <w:b/>
          <w:bCs/>
          <w:sz w:val="28"/>
          <w:szCs w:val="28"/>
        </w:rPr>
        <w:t xml:space="preserve">       </w:t>
      </w:r>
    </w:p>
    <w:sectPr w:rsidR="00C76F12" w:rsidRPr="001F7B74" w:rsidSect="00CF7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2"/>
    <w:rsid w:val="001357B9"/>
    <w:rsid w:val="001F7B74"/>
    <w:rsid w:val="009125A7"/>
    <w:rsid w:val="00A153E3"/>
    <w:rsid w:val="00B62E85"/>
    <w:rsid w:val="00C76F12"/>
    <w:rsid w:val="00CC0448"/>
    <w:rsid w:val="00CF78F0"/>
    <w:rsid w:val="00F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2E1A"/>
  <w15:chartTrackingRefBased/>
  <w15:docId w15:val="{0D1A7A60-78EC-4BE2-89EF-33D2707B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Hume</dc:creator>
  <cp:keywords/>
  <dc:description/>
  <cp:lastModifiedBy>Gail Hume</cp:lastModifiedBy>
  <cp:revision>5</cp:revision>
  <dcterms:created xsi:type="dcterms:W3CDTF">2023-02-05T15:22:00Z</dcterms:created>
  <dcterms:modified xsi:type="dcterms:W3CDTF">2025-08-31T09:32:00Z</dcterms:modified>
</cp:coreProperties>
</file>