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06582" w14:textId="726EB79A" w:rsidR="006C28B7" w:rsidRPr="00917AD7" w:rsidRDefault="006C28B7" w:rsidP="00537E23">
      <w:pPr>
        <w:jc w:val="both"/>
        <w:rPr>
          <w:rFonts w:asciiTheme="minorHAnsi" w:hAnsiTheme="minorHAnsi" w:cstheme="minorHAnsi"/>
          <w:b/>
          <w:sz w:val="22"/>
          <w:szCs w:val="22"/>
        </w:rPr>
      </w:pPr>
      <w:bookmarkStart w:id="0" w:name="_GoBack"/>
      <w:bookmarkEnd w:id="0"/>
      <w:r w:rsidRPr="00917AD7">
        <w:rPr>
          <w:rFonts w:asciiTheme="minorHAnsi" w:hAnsiTheme="minorHAnsi" w:cstheme="minorHAnsi"/>
          <w:b/>
          <w:sz w:val="22"/>
          <w:szCs w:val="22"/>
        </w:rPr>
        <w:t>DEFINITIONS</w:t>
      </w:r>
    </w:p>
    <w:p w14:paraId="752E016B" w14:textId="7B1DFB46" w:rsidR="00917AD7" w:rsidRPr="00917AD7" w:rsidRDefault="00CA3772" w:rsidP="00537E23">
      <w:pPr>
        <w:jc w:val="both"/>
        <w:rPr>
          <w:rFonts w:asciiTheme="minorHAnsi" w:hAnsiTheme="minorHAnsi" w:cstheme="minorHAnsi"/>
          <w:sz w:val="22"/>
          <w:szCs w:val="22"/>
        </w:rPr>
      </w:pPr>
      <w:r>
        <w:rPr>
          <w:rFonts w:asciiTheme="minorHAnsi" w:hAnsiTheme="minorHAnsi" w:cstheme="minorHAnsi"/>
          <w:sz w:val="22"/>
          <w:szCs w:val="22"/>
        </w:rPr>
        <w:t>ETHL means Earlsferry Town Hall Limited, the owner of the Hall</w:t>
      </w:r>
    </w:p>
    <w:p w14:paraId="43E84CDC" w14:textId="630FE219" w:rsidR="006C28B7" w:rsidRPr="00917AD7" w:rsidRDefault="006C28B7" w:rsidP="00537E23">
      <w:pPr>
        <w:jc w:val="both"/>
        <w:rPr>
          <w:rFonts w:asciiTheme="minorHAnsi" w:hAnsiTheme="minorHAnsi" w:cstheme="minorHAnsi"/>
          <w:sz w:val="22"/>
          <w:szCs w:val="22"/>
        </w:rPr>
      </w:pPr>
      <w:r w:rsidRPr="00917AD7">
        <w:rPr>
          <w:rFonts w:asciiTheme="minorHAnsi" w:hAnsiTheme="minorHAnsi" w:cstheme="minorHAnsi"/>
          <w:sz w:val="22"/>
          <w:szCs w:val="22"/>
        </w:rPr>
        <w:t xml:space="preserve">Hall means </w:t>
      </w:r>
      <w:r w:rsidR="00CA3772">
        <w:rPr>
          <w:rFonts w:asciiTheme="minorHAnsi" w:hAnsiTheme="minorHAnsi" w:cstheme="minorHAnsi"/>
          <w:sz w:val="22"/>
          <w:szCs w:val="22"/>
        </w:rPr>
        <w:t xml:space="preserve">Earlsferry Town Hall, 19-21 High Street, Earlsferry KY9 1AF </w:t>
      </w:r>
    </w:p>
    <w:p w14:paraId="4AF61ECD" w14:textId="2C03A4AD" w:rsidR="006C28B7" w:rsidRPr="00917AD7" w:rsidRDefault="006C28B7" w:rsidP="00537E23">
      <w:pPr>
        <w:jc w:val="both"/>
        <w:rPr>
          <w:rFonts w:asciiTheme="minorHAnsi" w:hAnsiTheme="minorHAnsi" w:cstheme="minorHAnsi"/>
          <w:sz w:val="22"/>
          <w:szCs w:val="22"/>
        </w:rPr>
      </w:pPr>
      <w:r w:rsidRPr="00917AD7">
        <w:rPr>
          <w:rFonts w:asciiTheme="minorHAnsi" w:hAnsiTheme="minorHAnsi" w:cstheme="minorHAnsi"/>
          <w:sz w:val="22"/>
          <w:szCs w:val="22"/>
        </w:rPr>
        <w:t xml:space="preserve">All applications must be made </w:t>
      </w:r>
      <w:r w:rsidR="00B9128B" w:rsidRPr="00917AD7">
        <w:rPr>
          <w:rFonts w:asciiTheme="minorHAnsi" w:hAnsiTheme="minorHAnsi" w:cstheme="minorHAnsi"/>
          <w:sz w:val="22"/>
          <w:szCs w:val="22"/>
        </w:rPr>
        <w:t>in advance.</w:t>
      </w:r>
    </w:p>
    <w:p w14:paraId="494EDD0A" w14:textId="5961303C" w:rsidR="000B221F" w:rsidRPr="00917AD7" w:rsidRDefault="00CA3772" w:rsidP="00537E23">
      <w:pPr>
        <w:jc w:val="both"/>
        <w:rPr>
          <w:rFonts w:asciiTheme="minorHAnsi" w:hAnsiTheme="minorHAnsi" w:cstheme="minorHAnsi"/>
          <w:sz w:val="22"/>
          <w:szCs w:val="22"/>
        </w:rPr>
      </w:pPr>
      <w:r>
        <w:rPr>
          <w:rFonts w:asciiTheme="minorHAnsi" w:hAnsiTheme="minorHAnsi" w:cstheme="minorHAnsi"/>
          <w:sz w:val="22"/>
          <w:szCs w:val="22"/>
        </w:rPr>
        <w:t>Hirer means</w:t>
      </w:r>
      <w:r w:rsidR="006C28B7" w:rsidRPr="00917AD7">
        <w:rPr>
          <w:rFonts w:asciiTheme="minorHAnsi" w:hAnsiTheme="minorHAnsi" w:cstheme="minorHAnsi"/>
          <w:sz w:val="22"/>
          <w:szCs w:val="22"/>
        </w:rPr>
        <w:t xml:space="preserve"> the person who signs </w:t>
      </w:r>
      <w:r>
        <w:rPr>
          <w:rFonts w:asciiTheme="minorHAnsi" w:hAnsiTheme="minorHAnsi" w:cstheme="minorHAnsi"/>
          <w:sz w:val="22"/>
          <w:szCs w:val="22"/>
        </w:rPr>
        <w:t>this</w:t>
      </w:r>
      <w:r w:rsidRPr="00917AD7">
        <w:rPr>
          <w:rFonts w:asciiTheme="minorHAnsi" w:hAnsiTheme="minorHAnsi" w:cstheme="minorHAnsi"/>
          <w:sz w:val="22"/>
          <w:szCs w:val="22"/>
        </w:rPr>
        <w:t xml:space="preserve"> </w:t>
      </w:r>
      <w:r w:rsidR="006C28B7" w:rsidRPr="00917AD7">
        <w:rPr>
          <w:rFonts w:asciiTheme="minorHAnsi" w:hAnsiTheme="minorHAnsi" w:cstheme="minorHAnsi"/>
          <w:sz w:val="22"/>
          <w:szCs w:val="22"/>
        </w:rPr>
        <w:t>a</w:t>
      </w:r>
      <w:r w:rsidR="00B9128B" w:rsidRPr="00917AD7">
        <w:rPr>
          <w:rFonts w:asciiTheme="minorHAnsi" w:hAnsiTheme="minorHAnsi" w:cstheme="minorHAnsi"/>
          <w:sz w:val="22"/>
          <w:szCs w:val="22"/>
        </w:rPr>
        <w:t>greement.</w:t>
      </w:r>
      <w:r w:rsidR="00917AD7">
        <w:rPr>
          <w:rFonts w:asciiTheme="minorHAnsi" w:hAnsiTheme="minorHAnsi" w:cstheme="minorHAnsi"/>
          <w:sz w:val="22"/>
          <w:szCs w:val="22"/>
        </w:rPr>
        <w:t xml:space="preserve"> </w:t>
      </w:r>
      <w:r w:rsidR="006C28B7" w:rsidRPr="00917AD7">
        <w:rPr>
          <w:rFonts w:asciiTheme="minorHAnsi" w:hAnsiTheme="minorHAnsi" w:cstheme="minorHAnsi"/>
          <w:sz w:val="22"/>
          <w:szCs w:val="22"/>
        </w:rPr>
        <w:t xml:space="preserve">The </w:t>
      </w:r>
      <w:r w:rsidR="00FB70BD">
        <w:rPr>
          <w:rFonts w:asciiTheme="minorHAnsi" w:hAnsiTheme="minorHAnsi" w:cstheme="minorHAnsi"/>
          <w:sz w:val="22"/>
          <w:szCs w:val="22"/>
        </w:rPr>
        <w:t>H</w:t>
      </w:r>
      <w:r w:rsidR="00FB70BD" w:rsidRPr="00917AD7">
        <w:rPr>
          <w:rFonts w:asciiTheme="minorHAnsi" w:hAnsiTheme="minorHAnsi" w:cstheme="minorHAnsi"/>
          <w:sz w:val="22"/>
          <w:szCs w:val="22"/>
        </w:rPr>
        <w:t xml:space="preserve">all </w:t>
      </w:r>
      <w:r w:rsidR="006C28B7" w:rsidRPr="00917AD7">
        <w:rPr>
          <w:rFonts w:asciiTheme="minorHAnsi" w:hAnsiTheme="minorHAnsi" w:cstheme="minorHAnsi"/>
          <w:sz w:val="22"/>
          <w:szCs w:val="22"/>
        </w:rPr>
        <w:t>may not be sublet</w:t>
      </w:r>
      <w:r w:rsidR="000B221F" w:rsidRPr="00917AD7">
        <w:rPr>
          <w:rFonts w:asciiTheme="minorHAnsi" w:hAnsiTheme="minorHAnsi" w:cstheme="minorHAnsi"/>
          <w:sz w:val="22"/>
          <w:szCs w:val="22"/>
        </w:rPr>
        <w:t>.</w:t>
      </w:r>
      <w:r w:rsidR="006C28B7" w:rsidRPr="00917AD7">
        <w:rPr>
          <w:rFonts w:asciiTheme="minorHAnsi" w:hAnsiTheme="minorHAnsi" w:cstheme="minorHAnsi"/>
          <w:sz w:val="22"/>
          <w:szCs w:val="22"/>
        </w:rPr>
        <w:t xml:space="preserve"> </w:t>
      </w:r>
    </w:p>
    <w:p w14:paraId="7182A145" w14:textId="25F76242" w:rsidR="006C28B7" w:rsidRPr="00917AD7" w:rsidRDefault="006C28B7" w:rsidP="00537E23">
      <w:pPr>
        <w:jc w:val="both"/>
        <w:rPr>
          <w:rFonts w:asciiTheme="minorHAnsi" w:hAnsiTheme="minorHAnsi" w:cstheme="minorHAnsi"/>
          <w:b/>
          <w:sz w:val="22"/>
          <w:szCs w:val="22"/>
        </w:rPr>
      </w:pPr>
      <w:r w:rsidRPr="00917AD7">
        <w:rPr>
          <w:rFonts w:asciiTheme="minorHAnsi" w:hAnsiTheme="minorHAnsi" w:cstheme="minorHAnsi"/>
          <w:b/>
          <w:sz w:val="22"/>
          <w:szCs w:val="22"/>
        </w:rPr>
        <w:t>PAYMENT</w:t>
      </w:r>
    </w:p>
    <w:p w14:paraId="7DA4AC75" w14:textId="5384F7C4" w:rsidR="00B9128B" w:rsidRPr="00917AD7" w:rsidRDefault="00CA3772" w:rsidP="00537E23">
      <w:pPr>
        <w:jc w:val="both"/>
        <w:rPr>
          <w:rFonts w:asciiTheme="minorHAnsi" w:hAnsiTheme="minorHAnsi" w:cstheme="minorHAnsi"/>
          <w:sz w:val="22"/>
          <w:szCs w:val="22"/>
        </w:rPr>
      </w:pPr>
      <w:r>
        <w:rPr>
          <w:rFonts w:asciiTheme="minorHAnsi" w:hAnsiTheme="minorHAnsi" w:cstheme="minorHAnsi"/>
          <w:sz w:val="22"/>
          <w:szCs w:val="22"/>
        </w:rPr>
        <w:t xml:space="preserve">Payment for the hire of the Hall shall be made at least seven days prior to the date of hire.   </w:t>
      </w:r>
      <w:r w:rsidR="00917AD7">
        <w:rPr>
          <w:rFonts w:asciiTheme="minorHAnsi" w:hAnsiTheme="minorHAnsi" w:cstheme="minorHAnsi"/>
          <w:sz w:val="22"/>
          <w:szCs w:val="22"/>
        </w:rPr>
        <w:t xml:space="preserve">Recurring bookings or courses </w:t>
      </w:r>
      <w:r>
        <w:rPr>
          <w:rFonts w:asciiTheme="minorHAnsi" w:hAnsiTheme="minorHAnsi" w:cstheme="minorHAnsi"/>
          <w:sz w:val="22"/>
          <w:szCs w:val="22"/>
        </w:rPr>
        <w:t xml:space="preserve">shall </w:t>
      </w:r>
      <w:r w:rsidR="00917AD7">
        <w:rPr>
          <w:rFonts w:asciiTheme="minorHAnsi" w:hAnsiTheme="minorHAnsi" w:cstheme="minorHAnsi"/>
          <w:sz w:val="22"/>
          <w:szCs w:val="22"/>
        </w:rPr>
        <w:t>pay monthly</w:t>
      </w:r>
      <w:r w:rsidR="00B35A81">
        <w:rPr>
          <w:rFonts w:asciiTheme="minorHAnsi" w:hAnsiTheme="minorHAnsi" w:cstheme="minorHAnsi"/>
          <w:sz w:val="22"/>
          <w:szCs w:val="22"/>
        </w:rPr>
        <w:t xml:space="preserve"> in advance seven days prior to the due date</w:t>
      </w:r>
      <w:r w:rsidR="00917AD7">
        <w:rPr>
          <w:rFonts w:asciiTheme="minorHAnsi" w:hAnsiTheme="minorHAnsi" w:cstheme="minorHAnsi"/>
          <w:sz w:val="22"/>
          <w:szCs w:val="22"/>
        </w:rPr>
        <w:t>.</w:t>
      </w:r>
      <w:r w:rsidR="00DD710C">
        <w:rPr>
          <w:rFonts w:asciiTheme="minorHAnsi" w:hAnsiTheme="minorHAnsi" w:cstheme="minorHAnsi"/>
          <w:sz w:val="22"/>
          <w:szCs w:val="22"/>
        </w:rPr>
        <w:t xml:space="preserve"> </w:t>
      </w:r>
      <w:r w:rsidR="00B9128B" w:rsidRPr="00917AD7">
        <w:rPr>
          <w:rFonts w:asciiTheme="minorHAnsi" w:hAnsiTheme="minorHAnsi" w:cstheme="minorHAnsi"/>
          <w:sz w:val="22"/>
          <w:szCs w:val="22"/>
        </w:rPr>
        <w:t>A receipt will be issued.</w:t>
      </w:r>
      <w:r>
        <w:rPr>
          <w:rFonts w:asciiTheme="minorHAnsi" w:hAnsiTheme="minorHAnsi" w:cstheme="minorHAnsi"/>
          <w:sz w:val="22"/>
          <w:szCs w:val="22"/>
        </w:rPr>
        <w:t xml:space="preserve"> </w:t>
      </w:r>
      <w:r w:rsidR="00DD710C">
        <w:rPr>
          <w:rFonts w:asciiTheme="minorHAnsi" w:hAnsiTheme="minorHAnsi" w:cstheme="minorHAnsi"/>
          <w:sz w:val="22"/>
          <w:szCs w:val="22"/>
        </w:rPr>
        <w:t>A refundable security deposit may be requested.</w:t>
      </w:r>
    </w:p>
    <w:p w14:paraId="3179005D" w14:textId="37A504B1" w:rsidR="006C28B7" w:rsidRPr="00917AD7" w:rsidRDefault="006C28B7" w:rsidP="00537E23">
      <w:pPr>
        <w:jc w:val="both"/>
        <w:rPr>
          <w:rFonts w:asciiTheme="minorHAnsi" w:hAnsiTheme="minorHAnsi" w:cstheme="minorHAnsi"/>
          <w:b/>
          <w:sz w:val="22"/>
          <w:szCs w:val="22"/>
        </w:rPr>
      </w:pPr>
      <w:r w:rsidRPr="00917AD7">
        <w:rPr>
          <w:rFonts w:asciiTheme="minorHAnsi" w:hAnsiTheme="minorHAnsi" w:cstheme="minorHAnsi"/>
          <w:b/>
          <w:sz w:val="22"/>
          <w:szCs w:val="22"/>
        </w:rPr>
        <w:t>DAMAGE</w:t>
      </w:r>
    </w:p>
    <w:p w14:paraId="0A0FAD01" w14:textId="76FDFE13" w:rsidR="006C28B7" w:rsidRDefault="006C28B7" w:rsidP="00537E23">
      <w:pPr>
        <w:jc w:val="both"/>
        <w:rPr>
          <w:rFonts w:asciiTheme="minorHAnsi" w:hAnsiTheme="minorHAnsi" w:cstheme="minorHAnsi"/>
          <w:sz w:val="22"/>
          <w:szCs w:val="22"/>
        </w:rPr>
      </w:pPr>
      <w:r w:rsidRPr="00917AD7">
        <w:rPr>
          <w:rFonts w:asciiTheme="minorHAnsi" w:hAnsiTheme="minorHAnsi" w:cstheme="minorHAnsi"/>
          <w:sz w:val="22"/>
          <w:szCs w:val="22"/>
        </w:rPr>
        <w:t xml:space="preserve">The </w:t>
      </w:r>
      <w:r w:rsidR="00CA3772">
        <w:rPr>
          <w:rFonts w:asciiTheme="minorHAnsi" w:hAnsiTheme="minorHAnsi" w:cstheme="minorHAnsi"/>
          <w:sz w:val="22"/>
          <w:szCs w:val="22"/>
        </w:rPr>
        <w:t>H</w:t>
      </w:r>
      <w:r w:rsidRPr="00917AD7">
        <w:rPr>
          <w:rFonts w:asciiTheme="minorHAnsi" w:hAnsiTheme="minorHAnsi" w:cstheme="minorHAnsi"/>
          <w:sz w:val="22"/>
          <w:szCs w:val="22"/>
        </w:rPr>
        <w:t xml:space="preserve">irer will be invoiced for the full cost of any damage caused during a hiring and/or the cost of additional cleaning as a result of the </w:t>
      </w:r>
      <w:r w:rsidR="00CA3772">
        <w:rPr>
          <w:rFonts w:asciiTheme="minorHAnsi" w:hAnsiTheme="minorHAnsi" w:cstheme="minorHAnsi"/>
          <w:sz w:val="22"/>
          <w:szCs w:val="22"/>
        </w:rPr>
        <w:t>H</w:t>
      </w:r>
      <w:r w:rsidRPr="00917AD7">
        <w:rPr>
          <w:rFonts w:asciiTheme="minorHAnsi" w:hAnsiTheme="minorHAnsi" w:cstheme="minorHAnsi"/>
          <w:sz w:val="22"/>
          <w:szCs w:val="22"/>
        </w:rPr>
        <w:t>all being left in an unacceptable state.</w:t>
      </w:r>
    </w:p>
    <w:p w14:paraId="6F8D2E03" w14:textId="6B29606C" w:rsidR="00DB3E70" w:rsidRDefault="00DB3E70" w:rsidP="00537E23">
      <w:pPr>
        <w:jc w:val="both"/>
        <w:rPr>
          <w:rFonts w:asciiTheme="minorHAnsi" w:hAnsiTheme="minorHAnsi" w:cstheme="minorHAnsi"/>
          <w:b/>
          <w:sz w:val="22"/>
          <w:szCs w:val="22"/>
        </w:rPr>
      </w:pPr>
      <w:r w:rsidRPr="00537E23">
        <w:rPr>
          <w:rFonts w:asciiTheme="minorHAnsi" w:hAnsiTheme="minorHAnsi" w:cstheme="minorHAnsi"/>
          <w:b/>
          <w:sz w:val="22"/>
          <w:szCs w:val="22"/>
        </w:rPr>
        <w:t>USE</w:t>
      </w:r>
    </w:p>
    <w:p w14:paraId="2D6500D4" w14:textId="44A99F74" w:rsidR="00DB3E70" w:rsidRPr="00DB3E70" w:rsidRDefault="00DB3E70" w:rsidP="00537E23">
      <w:pPr>
        <w:jc w:val="both"/>
        <w:rPr>
          <w:rFonts w:asciiTheme="minorHAnsi" w:hAnsiTheme="minorHAnsi" w:cstheme="minorHAnsi"/>
          <w:sz w:val="22"/>
          <w:szCs w:val="22"/>
        </w:rPr>
      </w:pPr>
      <w:r w:rsidRPr="00537E23">
        <w:rPr>
          <w:rFonts w:asciiTheme="minorHAnsi" w:hAnsiTheme="minorHAnsi" w:cstheme="minorHAnsi"/>
          <w:sz w:val="22"/>
          <w:szCs w:val="22"/>
        </w:rPr>
        <w:t xml:space="preserve">The Hall shall only be used for the purpose specified in the booking form, and for no other purpose. No illegal or unlawful activity shall be carried on in the Hall. </w:t>
      </w:r>
    </w:p>
    <w:p w14:paraId="166CC234" w14:textId="1056C07D" w:rsidR="006C28B7" w:rsidRPr="00917AD7" w:rsidRDefault="009D09C0" w:rsidP="00537E23">
      <w:pPr>
        <w:jc w:val="both"/>
        <w:rPr>
          <w:rFonts w:asciiTheme="minorHAnsi" w:hAnsiTheme="minorHAnsi" w:cstheme="minorHAnsi"/>
          <w:b/>
          <w:sz w:val="22"/>
          <w:szCs w:val="22"/>
        </w:rPr>
      </w:pPr>
      <w:r w:rsidRPr="00917AD7">
        <w:rPr>
          <w:rFonts w:asciiTheme="minorHAnsi" w:hAnsiTheme="minorHAnsi" w:cstheme="minorHAnsi"/>
          <w:b/>
          <w:sz w:val="22"/>
          <w:szCs w:val="22"/>
        </w:rPr>
        <w:t>GOOD ORDER, CLEANING and RUBBISH REMOVAL</w:t>
      </w:r>
    </w:p>
    <w:p w14:paraId="6562F943" w14:textId="09092507" w:rsidR="006C28B7" w:rsidRPr="00917AD7" w:rsidRDefault="006C28B7" w:rsidP="00537E23">
      <w:pPr>
        <w:jc w:val="both"/>
        <w:rPr>
          <w:rFonts w:asciiTheme="minorHAnsi" w:hAnsiTheme="minorHAnsi" w:cstheme="minorHAnsi"/>
          <w:sz w:val="22"/>
          <w:szCs w:val="22"/>
        </w:rPr>
      </w:pPr>
      <w:r w:rsidRPr="00917AD7">
        <w:rPr>
          <w:rFonts w:asciiTheme="minorHAnsi" w:hAnsiTheme="minorHAnsi" w:cstheme="minorHAnsi"/>
          <w:sz w:val="22"/>
          <w:szCs w:val="22"/>
        </w:rPr>
        <w:t xml:space="preserve">The </w:t>
      </w:r>
      <w:r w:rsidR="00CA3772">
        <w:rPr>
          <w:rFonts w:asciiTheme="minorHAnsi" w:hAnsiTheme="minorHAnsi" w:cstheme="minorHAnsi"/>
          <w:sz w:val="22"/>
          <w:szCs w:val="22"/>
        </w:rPr>
        <w:t>H</w:t>
      </w:r>
      <w:r w:rsidRPr="00917AD7">
        <w:rPr>
          <w:rFonts w:asciiTheme="minorHAnsi" w:hAnsiTheme="minorHAnsi" w:cstheme="minorHAnsi"/>
          <w:sz w:val="22"/>
          <w:szCs w:val="22"/>
        </w:rPr>
        <w:t>irer must maintain good order at all times</w:t>
      </w:r>
      <w:r w:rsidR="009D09C0" w:rsidRPr="00917AD7">
        <w:rPr>
          <w:rFonts w:asciiTheme="minorHAnsi" w:hAnsiTheme="minorHAnsi" w:cstheme="minorHAnsi"/>
          <w:sz w:val="22"/>
          <w:szCs w:val="22"/>
        </w:rPr>
        <w:t>, tidy up, clean surfaces</w:t>
      </w:r>
      <w:r w:rsidR="00917AD7">
        <w:rPr>
          <w:rFonts w:asciiTheme="minorHAnsi" w:hAnsiTheme="minorHAnsi" w:cstheme="minorHAnsi"/>
          <w:sz w:val="22"/>
          <w:szCs w:val="22"/>
        </w:rPr>
        <w:t xml:space="preserve"> and</w:t>
      </w:r>
      <w:r w:rsidR="009D09C0" w:rsidRPr="00917AD7">
        <w:rPr>
          <w:rFonts w:asciiTheme="minorHAnsi" w:hAnsiTheme="minorHAnsi" w:cstheme="minorHAnsi"/>
          <w:sz w:val="22"/>
          <w:szCs w:val="22"/>
        </w:rPr>
        <w:t xml:space="preserve"> remove all rubbish</w:t>
      </w:r>
      <w:r w:rsidR="00917AD7">
        <w:rPr>
          <w:rFonts w:asciiTheme="minorHAnsi" w:hAnsiTheme="minorHAnsi" w:cstheme="minorHAnsi"/>
          <w:sz w:val="22"/>
          <w:szCs w:val="22"/>
        </w:rPr>
        <w:t>.</w:t>
      </w:r>
      <w:r w:rsidR="00F76C22">
        <w:rPr>
          <w:rFonts w:asciiTheme="minorHAnsi" w:hAnsiTheme="minorHAnsi" w:cstheme="minorHAnsi"/>
          <w:sz w:val="22"/>
          <w:szCs w:val="22"/>
        </w:rPr>
        <w:t xml:space="preserve"> Smoking is not allowed </w:t>
      </w:r>
      <w:r w:rsidR="00A6066F">
        <w:rPr>
          <w:rFonts w:asciiTheme="minorHAnsi" w:hAnsiTheme="minorHAnsi" w:cstheme="minorHAnsi"/>
          <w:sz w:val="22"/>
          <w:szCs w:val="22"/>
        </w:rPr>
        <w:t>in</w:t>
      </w:r>
      <w:r w:rsidR="00F76C22">
        <w:rPr>
          <w:rFonts w:asciiTheme="minorHAnsi" w:hAnsiTheme="minorHAnsi" w:cstheme="minorHAnsi"/>
          <w:sz w:val="22"/>
          <w:szCs w:val="22"/>
        </w:rPr>
        <w:t xml:space="preserve"> any part of the building.</w:t>
      </w:r>
    </w:p>
    <w:p w14:paraId="21017E45" w14:textId="319020B8" w:rsidR="009876DD" w:rsidRPr="00917AD7" w:rsidRDefault="006C28B7" w:rsidP="00537E23">
      <w:pPr>
        <w:jc w:val="both"/>
        <w:rPr>
          <w:rFonts w:asciiTheme="minorHAnsi" w:hAnsiTheme="minorHAnsi" w:cstheme="minorHAnsi"/>
          <w:b/>
          <w:sz w:val="22"/>
          <w:szCs w:val="22"/>
        </w:rPr>
      </w:pPr>
      <w:r w:rsidRPr="00917AD7">
        <w:rPr>
          <w:rFonts w:asciiTheme="minorHAnsi" w:hAnsiTheme="minorHAnsi" w:cstheme="minorHAnsi"/>
          <w:b/>
          <w:sz w:val="22"/>
          <w:szCs w:val="22"/>
        </w:rPr>
        <w:t xml:space="preserve">TIME OF </w:t>
      </w:r>
      <w:r w:rsidR="00917AD7">
        <w:rPr>
          <w:rFonts w:asciiTheme="minorHAnsi" w:hAnsiTheme="minorHAnsi" w:cstheme="minorHAnsi"/>
          <w:b/>
          <w:sz w:val="22"/>
          <w:szCs w:val="22"/>
        </w:rPr>
        <w:t>HIRE</w:t>
      </w:r>
    </w:p>
    <w:p w14:paraId="5155EB5E" w14:textId="3EDE366A" w:rsidR="006C28B7" w:rsidRPr="00917AD7" w:rsidRDefault="009876DD" w:rsidP="00537E23">
      <w:pPr>
        <w:jc w:val="both"/>
        <w:rPr>
          <w:rFonts w:asciiTheme="minorHAnsi" w:hAnsiTheme="minorHAnsi" w:cstheme="minorHAnsi"/>
          <w:sz w:val="22"/>
          <w:szCs w:val="22"/>
        </w:rPr>
      </w:pPr>
      <w:r w:rsidRPr="00917AD7">
        <w:rPr>
          <w:rFonts w:asciiTheme="minorHAnsi" w:hAnsiTheme="minorHAnsi" w:cstheme="minorHAnsi"/>
          <w:sz w:val="22"/>
          <w:szCs w:val="22"/>
        </w:rPr>
        <w:t xml:space="preserve">The </w:t>
      </w:r>
      <w:r w:rsidR="00CA3772">
        <w:rPr>
          <w:rFonts w:asciiTheme="minorHAnsi" w:hAnsiTheme="minorHAnsi" w:cstheme="minorHAnsi"/>
          <w:sz w:val="22"/>
          <w:szCs w:val="22"/>
        </w:rPr>
        <w:t>H</w:t>
      </w:r>
      <w:r w:rsidRPr="00917AD7">
        <w:rPr>
          <w:rFonts w:asciiTheme="minorHAnsi" w:hAnsiTheme="minorHAnsi" w:cstheme="minorHAnsi"/>
          <w:sz w:val="22"/>
          <w:szCs w:val="22"/>
        </w:rPr>
        <w:t xml:space="preserve">all must be vacated by the finishing time and </w:t>
      </w:r>
      <w:r w:rsidR="006C28B7" w:rsidRPr="00917AD7">
        <w:rPr>
          <w:rFonts w:asciiTheme="minorHAnsi" w:hAnsiTheme="minorHAnsi" w:cstheme="minorHAnsi"/>
          <w:sz w:val="22"/>
          <w:szCs w:val="22"/>
        </w:rPr>
        <w:t>music must finish</w:t>
      </w:r>
      <w:r w:rsidR="000B221F" w:rsidRPr="00917AD7">
        <w:rPr>
          <w:rFonts w:asciiTheme="minorHAnsi" w:hAnsiTheme="minorHAnsi" w:cstheme="minorHAnsi"/>
          <w:sz w:val="22"/>
          <w:szCs w:val="22"/>
        </w:rPr>
        <w:t xml:space="preserve"> </w:t>
      </w:r>
      <w:r w:rsidR="00FB49BA">
        <w:rPr>
          <w:rFonts w:asciiTheme="minorHAnsi" w:hAnsiTheme="minorHAnsi" w:cstheme="minorHAnsi"/>
          <w:sz w:val="22"/>
          <w:szCs w:val="22"/>
        </w:rPr>
        <w:t xml:space="preserve">well in advance of the </w:t>
      </w:r>
      <w:r w:rsidR="006C28B7" w:rsidRPr="00917AD7">
        <w:rPr>
          <w:rFonts w:asciiTheme="minorHAnsi" w:hAnsiTheme="minorHAnsi" w:cstheme="minorHAnsi"/>
          <w:sz w:val="22"/>
          <w:szCs w:val="22"/>
        </w:rPr>
        <w:t>finishing t</w:t>
      </w:r>
      <w:r w:rsidR="00FB49BA">
        <w:rPr>
          <w:rFonts w:asciiTheme="minorHAnsi" w:hAnsiTheme="minorHAnsi" w:cstheme="minorHAnsi"/>
          <w:sz w:val="22"/>
          <w:szCs w:val="22"/>
        </w:rPr>
        <w:t>ime s</w:t>
      </w:r>
      <w:r w:rsidR="006C28B7" w:rsidRPr="00917AD7">
        <w:rPr>
          <w:rFonts w:asciiTheme="minorHAnsi" w:hAnsiTheme="minorHAnsi" w:cstheme="minorHAnsi"/>
          <w:sz w:val="22"/>
          <w:szCs w:val="22"/>
        </w:rPr>
        <w:t xml:space="preserve">tated </w:t>
      </w:r>
      <w:r w:rsidR="002D35B4" w:rsidRPr="00917AD7">
        <w:rPr>
          <w:rFonts w:asciiTheme="minorHAnsi" w:hAnsiTheme="minorHAnsi" w:cstheme="minorHAnsi"/>
          <w:sz w:val="22"/>
          <w:szCs w:val="22"/>
        </w:rPr>
        <w:t>in the booking.</w:t>
      </w:r>
    </w:p>
    <w:p w14:paraId="683347DE" w14:textId="6A83FF7C" w:rsidR="006C28B7" w:rsidRPr="00917AD7" w:rsidRDefault="006C28B7" w:rsidP="00537E23">
      <w:pPr>
        <w:jc w:val="both"/>
        <w:rPr>
          <w:rFonts w:asciiTheme="minorHAnsi" w:hAnsiTheme="minorHAnsi" w:cstheme="minorHAnsi"/>
          <w:sz w:val="22"/>
          <w:szCs w:val="22"/>
        </w:rPr>
      </w:pPr>
      <w:r w:rsidRPr="00917AD7">
        <w:rPr>
          <w:rFonts w:asciiTheme="minorHAnsi" w:hAnsiTheme="minorHAnsi" w:cstheme="minorHAnsi"/>
          <w:sz w:val="22"/>
          <w:szCs w:val="22"/>
        </w:rPr>
        <w:t>If you exceed the time stated on your booking</w:t>
      </w:r>
      <w:r w:rsidR="009876DD" w:rsidRPr="00917AD7">
        <w:rPr>
          <w:rFonts w:asciiTheme="minorHAnsi" w:hAnsiTheme="minorHAnsi" w:cstheme="minorHAnsi"/>
          <w:sz w:val="22"/>
          <w:szCs w:val="22"/>
        </w:rPr>
        <w:t xml:space="preserve"> </w:t>
      </w:r>
      <w:r w:rsidRPr="00917AD7">
        <w:rPr>
          <w:rFonts w:asciiTheme="minorHAnsi" w:hAnsiTheme="minorHAnsi" w:cstheme="minorHAnsi"/>
          <w:sz w:val="22"/>
          <w:szCs w:val="22"/>
        </w:rPr>
        <w:t>form, you will be invoiced for the additional time</w:t>
      </w:r>
      <w:r w:rsidR="009876DD" w:rsidRPr="00917AD7">
        <w:rPr>
          <w:rFonts w:asciiTheme="minorHAnsi" w:hAnsiTheme="minorHAnsi" w:cstheme="minorHAnsi"/>
          <w:sz w:val="22"/>
          <w:szCs w:val="22"/>
        </w:rPr>
        <w:t xml:space="preserve"> </w:t>
      </w:r>
      <w:r w:rsidRPr="00917AD7">
        <w:rPr>
          <w:rFonts w:asciiTheme="minorHAnsi" w:hAnsiTheme="minorHAnsi" w:cstheme="minorHAnsi"/>
          <w:sz w:val="22"/>
          <w:szCs w:val="22"/>
        </w:rPr>
        <w:t xml:space="preserve">at the </w:t>
      </w:r>
      <w:r w:rsidR="002D35B4" w:rsidRPr="00917AD7">
        <w:rPr>
          <w:rFonts w:asciiTheme="minorHAnsi" w:hAnsiTheme="minorHAnsi" w:cstheme="minorHAnsi"/>
          <w:sz w:val="22"/>
          <w:szCs w:val="22"/>
        </w:rPr>
        <w:t xml:space="preserve">appropriate </w:t>
      </w:r>
      <w:r w:rsidRPr="00917AD7">
        <w:rPr>
          <w:rFonts w:asciiTheme="minorHAnsi" w:hAnsiTheme="minorHAnsi" w:cstheme="minorHAnsi"/>
          <w:sz w:val="22"/>
          <w:szCs w:val="22"/>
        </w:rPr>
        <w:t>full hourly rate.</w:t>
      </w:r>
      <w:r w:rsidR="00FB49BA">
        <w:rPr>
          <w:rFonts w:asciiTheme="minorHAnsi" w:hAnsiTheme="minorHAnsi" w:cstheme="minorHAnsi"/>
          <w:sz w:val="22"/>
          <w:szCs w:val="22"/>
        </w:rPr>
        <w:t xml:space="preserve"> </w:t>
      </w:r>
    </w:p>
    <w:p w14:paraId="3218AB48" w14:textId="57ED927E" w:rsidR="006C28B7" w:rsidRPr="00917AD7" w:rsidRDefault="006C28B7" w:rsidP="00537E23">
      <w:pPr>
        <w:jc w:val="both"/>
        <w:rPr>
          <w:rFonts w:asciiTheme="minorHAnsi" w:hAnsiTheme="minorHAnsi" w:cstheme="minorHAnsi"/>
          <w:b/>
          <w:sz w:val="22"/>
          <w:szCs w:val="22"/>
        </w:rPr>
      </w:pPr>
      <w:r w:rsidRPr="00917AD7">
        <w:rPr>
          <w:rFonts w:asciiTheme="minorHAnsi" w:hAnsiTheme="minorHAnsi" w:cstheme="minorHAnsi"/>
          <w:b/>
          <w:sz w:val="22"/>
          <w:szCs w:val="22"/>
        </w:rPr>
        <w:t>RIGHT OF ENTRY</w:t>
      </w:r>
    </w:p>
    <w:p w14:paraId="776FAA44" w14:textId="6C0282ED" w:rsidR="006C28B7" w:rsidRPr="00917AD7" w:rsidRDefault="00CA3772" w:rsidP="00537E23">
      <w:pPr>
        <w:jc w:val="both"/>
        <w:rPr>
          <w:rFonts w:asciiTheme="minorHAnsi" w:hAnsiTheme="minorHAnsi" w:cstheme="minorHAnsi"/>
          <w:sz w:val="22"/>
          <w:szCs w:val="22"/>
        </w:rPr>
      </w:pPr>
      <w:r>
        <w:rPr>
          <w:rFonts w:asciiTheme="minorHAnsi" w:hAnsiTheme="minorHAnsi" w:cstheme="minorHAnsi"/>
          <w:sz w:val="22"/>
          <w:szCs w:val="22"/>
        </w:rPr>
        <w:t>ETHL</w:t>
      </w:r>
      <w:r w:rsidR="009876DD" w:rsidRPr="00917AD7">
        <w:rPr>
          <w:rFonts w:asciiTheme="minorHAnsi" w:hAnsiTheme="minorHAnsi" w:cstheme="minorHAnsi"/>
          <w:sz w:val="22"/>
          <w:szCs w:val="22"/>
        </w:rPr>
        <w:t xml:space="preserve"> </w:t>
      </w:r>
      <w:r w:rsidR="006C28B7" w:rsidRPr="00917AD7">
        <w:rPr>
          <w:rFonts w:asciiTheme="minorHAnsi" w:hAnsiTheme="minorHAnsi" w:cstheme="minorHAnsi"/>
          <w:sz w:val="22"/>
          <w:szCs w:val="22"/>
        </w:rPr>
        <w:t xml:space="preserve">reserves right of entry at all times to its officers, </w:t>
      </w:r>
      <w:r w:rsidR="00FB70BD">
        <w:rPr>
          <w:rFonts w:asciiTheme="minorHAnsi" w:hAnsiTheme="minorHAnsi" w:cstheme="minorHAnsi"/>
          <w:sz w:val="22"/>
          <w:szCs w:val="22"/>
        </w:rPr>
        <w:t xml:space="preserve">authorised persons, </w:t>
      </w:r>
      <w:r w:rsidR="006C28B7" w:rsidRPr="00917AD7">
        <w:rPr>
          <w:rFonts w:asciiTheme="minorHAnsi" w:hAnsiTheme="minorHAnsi" w:cstheme="minorHAnsi"/>
          <w:sz w:val="22"/>
          <w:szCs w:val="22"/>
        </w:rPr>
        <w:t>statutory authorities and officers of the Licensing Authority.</w:t>
      </w:r>
    </w:p>
    <w:p w14:paraId="11E3ECFD" w14:textId="6E6F0224" w:rsidR="006C28B7" w:rsidRPr="00917AD7" w:rsidRDefault="00FB49BA" w:rsidP="00537E23">
      <w:pPr>
        <w:jc w:val="both"/>
        <w:rPr>
          <w:rFonts w:asciiTheme="minorHAnsi" w:hAnsiTheme="minorHAnsi" w:cstheme="minorHAnsi"/>
          <w:b/>
          <w:sz w:val="22"/>
          <w:szCs w:val="22"/>
        </w:rPr>
      </w:pPr>
      <w:r>
        <w:rPr>
          <w:rFonts w:asciiTheme="minorHAnsi" w:hAnsiTheme="minorHAnsi" w:cstheme="minorHAnsi"/>
          <w:b/>
          <w:sz w:val="22"/>
          <w:szCs w:val="22"/>
        </w:rPr>
        <w:t>CANCELLATION</w:t>
      </w:r>
    </w:p>
    <w:p w14:paraId="0A342CC1" w14:textId="3765A75F" w:rsidR="00F76C22" w:rsidRPr="00F76C22" w:rsidRDefault="00F76C22" w:rsidP="00537E23">
      <w:pPr>
        <w:jc w:val="both"/>
        <w:rPr>
          <w:rFonts w:ascii="Calibri" w:hAnsi="Calibri" w:cs="Calibri"/>
          <w:sz w:val="22"/>
          <w:szCs w:val="22"/>
        </w:rPr>
      </w:pPr>
      <w:r w:rsidRPr="00F76C22">
        <w:rPr>
          <w:rFonts w:ascii="Calibri" w:hAnsi="Calibri" w:cs="Calibri"/>
          <w:sz w:val="22"/>
          <w:szCs w:val="22"/>
        </w:rPr>
        <w:t xml:space="preserve">The </w:t>
      </w:r>
      <w:r w:rsidR="00CA3772">
        <w:rPr>
          <w:rFonts w:ascii="Calibri" w:hAnsi="Calibri" w:cs="Calibri"/>
          <w:sz w:val="22"/>
          <w:szCs w:val="22"/>
        </w:rPr>
        <w:t>H</w:t>
      </w:r>
      <w:r w:rsidRPr="00F76C22">
        <w:rPr>
          <w:rFonts w:ascii="Calibri" w:hAnsi="Calibri" w:cs="Calibri"/>
          <w:sz w:val="22"/>
          <w:szCs w:val="22"/>
        </w:rPr>
        <w:t xml:space="preserve">irer may cancel a letting by giving reasonable notice. </w:t>
      </w:r>
    </w:p>
    <w:p w14:paraId="70076A2B" w14:textId="092087DB" w:rsidR="006C28B7" w:rsidRPr="00917AD7" w:rsidRDefault="00CA3772" w:rsidP="00537E23">
      <w:pPr>
        <w:jc w:val="both"/>
        <w:rPr>
          <w:rFonts w:asciiTheme="minorHAnsi" w:hAnsiTheme="minorHAnsi" w:cstheme="minorHAnsi"/>
          <w:sz w:val="22"/>
          <w:szCs w:val="22"/>
        </w:rPr>
      </w:pPr>
      <w:r>
        <w:rPr>
          <w:rFonts w:asciiTheme="minorHAnsi" w:hAnsiTheme="minorHAnsi" w:cstheme="minorHAnsi"/>
          <w:sz w:val="22"/>
          <w:szCs w:val="22"/>
        </w:rPr>
        <w:t>ETHL</w:t>
      </w:r>
      <w:r w:rsidR="006C28B7" w:rsidRPr="00917AD7">
        <w:rPr>
          <w:rFonts w:asciiTheme="minorHAnsi" w:hAnsiTheme="minorHAnsi" w:cstheme="minorHAnsi"/>
          <w:sz w:val="22"/>
          <w:szCs w:val="22"/>
        </w:rPr>
        <w:t xml:space="preserve"> reserve</w:t>
      </w:r>
      <w:r>
        <w:rPr>
          <w:rFonts w:asciiTheme="minorHAnsi" w:hAnsiTheme="minorHAnsi" w:cstheme="minorHAnsi"/>
          <w:sz w:val="22"/>
          <w:szCs w:val="22"/>
        </w:rPr>
        <w:t>s</w:t>
      </w:r>
      <w:r w:rsidR="006C28B7" w:rsidRPr="00917AD7">
        <w:rPr>
          <w:rFonts w:asciiTheme="minorHAnsi" w:hAnsiTheme="minorHAnsi" w:cstheme="minorHAnsi"/>
          <w:sz w:val="22"/>
          <w:szCs w:val="22"/>
        </w:rPr>
        <w:t xml:space="preserve"> the right to cancel a booking if the </w:t>
      </w:r>
      <w:r>
        <w:rPr>
          <w:rFonts w:asciiTheme="minorHAnsi" w:hAnsiTheme="minorHAnsi" w:cstheme="minorHAnsi"/>
          <w:sz w:val="22"/>
          <w:szCs w:val="22"/>
        </w:rPr>
        <w:t>H</w:t>
      </w:r>
      <w:r w:rsidR="006C28B7" w:rsidRPr="00917AD7">
        <w:rPr>
          <w:rFonts w:asciiTheme="minorHAnsi" w:hAnsiTheme="minorHAnsi" w:cstheme="minorHAnsi"/>
          <w:sz w:val="22"/>
          <w:szCs w:val="22"/>
        </w:rPr>
        <w:t xml:space="preserve">all is required </w:t>
      </w:r>
      <w:r w:rsidR="00FB49BA">
        <w:rPr>
          <w:rFonts w:asciiTheme="minorHAnsi" w:hAnsiTheme="minorHAnsi" w:cstheme="minorHAnsi"/>
          <w:sz w:val="22"/>
          <w:szCs w:val="22"/>
        </w:rPr>
        <w:t>due to unforeseen circumstances,</w:t>
      </w:r>
      <w:r w:rsidR="002D35B4" w:rsidRPr="00917AD7">
        <w:rPr>
          <w:rFonts w:asciiTheme="minorHAnsi" w:hAnsiTheme="minorHAnsi" w:cstheme="minorHAnsi"/>
          <w:sz w:val="22"/>
          <w:szCs w:val="22"/>
        </w:rPr>
        <w:t xml:space="preserve"> </w:t>
      </w:r>
      <w:r w:rsidR="00A6066F" w:rsidRPr="00917AD7">
        <w:rPr>
          <w:rFonts w:asciiTheme="minorHAnsi" w:hAnsiTheme="minorHAnsi" w:cstheme="minorHAnsi"/>
          <w:sz w:val="22"/>
          <w:szCs w:val="22"/>
        </w:rPr>
        <w:t>e</w:t>
      </w:r>
      <w:r w:rsidR="00A6066F">
        <w:rPr>
          <w:rFonts w:asciiTheme="minorHAnsi" w:hAnsiTheme="minorHAnsi" w:cstheme="minorHAnsi"/>
          <w:sz w:val="22"/>
          <w:szCs w:val="22"/>
        </w:rPr>
        <w:t>.</w:t>
      </w:r>
      <w:r w:rsidR="00A6066F" w:rsidRPr="00917AD7">
        <w:rPr>
          <w:rFonts w:asciiTheme="minorHAnsi" w:hAnsiTheme="minorHAnsi" w:cstheme="minorHAnsi"/>
          <w:sz w:val="22"/>
          <w:szCs w:val="22"/>
        </w:rPr>
        <w:t>g</w:t>
      </w:r>
      <w:r w:rsidR="00A6066F">
        <w:rPr>
          <w:rFonts w:asciiTheme="minorHAnsi" w:hAnsiTheme="minorHAnsi" w:cstheme="minorHAnsi"/>
          <w:sz w:val="22"/>
          <w:szCs w:val="22"/>
        </w:rPr>
        <w:t>.,</w:t>
      </w:r>
      <w:r w:rsidR="002D35B4" w:rsidRPr="00917AD7">
        <w:rPr>
          <w:rFonts w:asciiTheme="minorHAnsi" w:hAnsiTheme="minorHAnsi" w:cstheme="minorHAnsi"/>
          <w:sz w:val="22"/>
          <w:szCs w:val="22"/>
        </w:rPr>
        <w:t xml:space="preserve"> </w:t>
      </w:r>
      <w:r w:rsidR="00FB49BA">
        <w:rPr>
          <w:rFonts w:asciiTheme="minorHAnsi" w:hAnsiTheme="minorHAnsi" w:cstheme="minorHAnsi"/>
          <w:sz w:val="22"/>
          <w:szCs w:val="22"/>
        </w:rPr>
        <w:t xml:space="preserve">Election or </w:t>
      </w:r>
      <w:r w:rsidR="002D35B4" w:rsidRPr="00917AD7">
        <w:rPr>
          <w:rFonts w:asciiTheme="minorHAnsi" w:hAnsiTheme="minorHAnsi" w:cstheme="minorHAnsi"/>
          <w:sz w:val="22"/>
          <w:szCs w:val="22"/>
        </w:rPr>
        <w:t xml:space="preserve">NHS </w:t>
      </w:r>
      <w:r w:rsidR="006C28B7" w:rsidRPr="00917AD7">
        <w:rPr>
          <w:rFonts w:asciiTheme="minorHAnsi" w:hAnsiTheme="minorHAnsi" w:cstheme="minorHAnsi"/>
          <w:sz w:val="22"/>
          <w:szCs w:val="22"/>
        </w:rPr>
        <w:t>purpose</w:t>
      </w:r>
      <w:r w:rsidR="00FB49BA">
        <w:rPr>
          <w:rFonts w:asciiTheme="minorHAnsi" w:hAnsiTheme="minorHAnsi" w:cstheme="minorHAnsi"/>
          <w:sz w:val="22"/>
          <w:szCs w:val="22"/>
        </w:rPr>
        <w:t>s.</w:t>
      </w:r>
      <w:r w:rsidR="006C28B7" w:rsidRPr="00917AD7">
        <w:rPr>
          <w:rFonts w:asciiTheme="minorHAnsi" w:hAnsiTheme="minorHAnsi" w:cstheme="minorHAnsi"/>
          <w:sz w:val="22"/>
          <w:szCs w:val="22"/>
        </w:rPr>
        <w:t xml:space="preserve"> </w:t>
      </w:r>
      <w:r w:rsidR="00FB70BD">
        <w:rPr>
          <w:rFonts w:asciiTheme="minorHAnsi" w:hAnsiTheme="minorHAnsi" w:cstheme="minorHAnsi"/>
          <w:sz w:val="22"/>
          <w:szCs w:val="22"/>
        </w:rPr>
        <w:t>If ETHL cancels, a</w:t>
      </w:r>
      <w:r w:rsidR="006C28B7" w:rsidRPr="00917AD7">
        <w:rPr>
          <w:rFonts w:asciiTheme="minorHAnsi" w:hAnsiTheme="minorHAnsi" w:cstheme="minorHAnsi"/>
          <w:sz w:val="22"/>
          <w:szCs w:val="22"/>
        </w:rPr>
        <w:t>ll hiring fees paid will be refunded in full</w:t>
      </w:r>
      <w:r w:rsidR="00FB49BA">
        <w:rPr>
          <w:rFonts w:asciiTheme="minorHAnsi" w:hAnsiTheme="minorHAnsi" w:cstheme="minorHAnsi"/>
          <w:sz w:val="22"/>
          <w:szCs w:val="22"/>
        </w:rPr>
        <w:t xml:space="preserve"> </w:t>
      </w:r>
      <w:r w:rsidR="006C28B7" w:rsidRPr="00917AD7">
        <w:rPr>
          <w:rFonts w:asciiTheme="minorHAnsi" w:hAnsiTheme="minorHAnsi" w:cstheme="minorHAnsi"/>
          <w:sz w:val="22"/>
          <w:szCs w:val="22"/>
        </w:rPr>
        <w:t>recompense.</w:t>
      </w:r>
    </w:p>
    <w:p w14:paraId="778C3FB1" w14:textId="793844B5" w:rsidR="006C28B7" w:rsidRPr="00917AD7" w:rsidRDefault="006C28B7" w:rsidP="00537E23">
      <w:pPr>
        <w:jc w:val="both"/>
        <w:rPr>
          <w:rFonts w:asciiTheme="minorHAnsi" w:hAnsiTheme="minorHAnsi" w:cstheme="minorHAnsi"/>
          <w:b/>
          <w:sz w:val="22"/>
          <w:szCs w:val="22"/>
        </w:rPr>
      </w:pPr>
      <w:r w:rsidRPr="00917AD7">
        <w:rPr>
          <w:rFonts w:asciiTheme="minorHAnsi" w:hAnsiTheme="minorHAnsi" w:cstheme="minorHAnsi"/>
          <w:b/>
          <w:sz w:val="22"/>
          <w:szCs w:val="22"/>
        </w:rPr>
        <w:t>ELECTRICAL</w:t>
      </w:r>
    </w:p>
    <w:p w14:paraId="470AB61E" w14:textId="22FAC169" w:rsidR="00FB49BA" w:rsidRDefault="006C28B7" w:rsidP="00537E23">
      <w:pPr>
        <w:jc w:val="both"/>
        <w:rPr>
          <w:rFonts w:asciiTheme="minorHAnsi" w:hAnsiTheme="minorHAnsi" w:cstheme="minorHAnsi"/>
          <w:sz w:val="22"/>
          <w:szCs w:val="22"/>
        </w:rPr>
      </w:pPr>
      <w:r w:rsidRPr="00917AD7">
        <w:rPr>
          <w:rFonts w:asciiTheme="minorHAnsi" w:hAnsiTheme="minorHAnsi" w:cstheme="minorHAnsi"/>
          <w:sz w:val="22"/>
          <w:szCs w:val="22"/>
        </w:rPr>
        <w:t xml:space="preserve">No temporary additions to lighting or electrical circuits may be made without </w:t>
      </w:r>
      <w:r w:rsidR="00CA3772">
        <w:rPr>
          <w:rFonts w:asciiTheme="minorHAnsi" w:hAnsiTheme="minorHAnsi" w:cstheme="minorHAnsi"/>
          <w:sz w:val="22"/>
          <w:szCs w:val="22"/>
        </w:rPr>
        <w:t>the prior approval of ETHL</w:t>
      </w:r>
      <w:r w:rsidRPr="00917AD7">
        <w:rPr>
          <w:rFonts w:asciiTheme="minorHAnsi" w:hAnsiTheme="minorHAnsi" w:cstheme="minorHAnsi"/>
          <w:sz w:val="22"/>
          <w:szCs w:val="22"/>
        </w:rPr>
        <w:t>.</w:t>
      </w:r>
    </w:p>
    <w:p w14:paraId="3E2B952E" w14:textId="4F85473C" w:rsidR="000B221F" w:rsidRPr="00FB49BA" w:rsidRDefault="000B221F" w:rsidP="00537E23">
      <w:pPr>
        <w:jc w:val="both"/>
        <w:rPr>
          <w:rFonts w:asciiTheme="minorHAnsi" w:hAnsiTheme="minorHAnsi" w:cstheme="minorHAnsi"/>
          <w:sz w:val="22"/>
          <w:szCs w:val="22"/>
        </w:rPr>
      </w:pPr>
      <w:r w:rsidRPr="00917AD7">
        <w:rPr>
          <w:rFonts w:asciiTheme="minorHAnsi" w:hAnsiTheme="minorHAnsi" w:cstheme="minorHAnsi"/>
          <w:b/>
          <w:sz w:val="22"/>
          <w:szCs w:val="22"/>
        </w:rPr>
        <w:t>DECORATIONS</w:t>
      </w:r>
    </w:p>
    <w:p w14:paraId="2906E41F" w14:textId="2D042B4E" w:rsidR="006C28B7" w:rsidRPr="00917AD7" w:rsidRDefault="00533499" w:rsidP="00537E23">
      <w:pPr>
        <w:jc w:val="both"/>
        <w:rPr>
          <w:rFonts w:asciiTheme="minorHAnsi" w:hAnsiTheme="minorHAnsi" w:cstheme="minorHAnsi"/>
          <w:sz w:val="22"/>
          <w:szCs w:val="22"/>
        </w:rPr>
      </w:pPr>
      <w:r>
        <w:rPr>
          <w:rFonts w:asciiTheme="minorHAnsi" w:hAnsiTheme="minorHAnsi" w:cstheme="minorHAnsi"/>
          <w:sz w:val="22"/>
          <w:szCs w:val="22"/>
        </w:rPr>
        <w:t xml:space="preserve">Certified </w:t>
      </w:r>
      <w:r w:rsidRPr="00917AD7">
        <w:rPr>
          <w:rFonts w:asciiTheme="minorHAnsi" w:hAnsiTheme="minorHAnsi" w:cstheme="minorHAnsi"/>
          <w:sz w:val="22"/>
          <w:szCs w:val="22"/>
        </w:rPr>
        <w:t xml:space="preserve">fire </w:t>
      </w:r>
      <w:r w:rsidR="006F008C">
        <w:rPr>
          <w:rFonts w:asciiTheme="minorHAnsi" w:hAnsiTheme="minorHAnsi" w:cstheme="minorHAnsi"/>
          <w:sz w:val="22"/>
          <w:szCs w:val="22"/>
        </w:rPr>
        <w:t>resistant</w:t>
      </w:r>
      <w:r>
        <w:rPr>
          <w:rFonts w:asciiTheme="minorHAnsi" w:hAnsiTheme="minorHAnsi" w:cstheme="minorHAnsi"/>
          <w:sz w:val="22"/>
          <w:szCs w:val="22"/>
        </w:rPr>
        <w:t xml:space="preserve"> </w:t>
      </w:r>
      <w:r w:rsidR="006C28B7" w:rsidRPr="00917AD7">
        <w:rPr>
          <w:rFonts w:asciiTheme="minorHAnsi" w:hAnsiTheme="minorHAnsi" w:cstheme="minorHAnsi"/>
          <w:sz w:val="22"/>
          <w:szCs w:val="22"/>
        </w:rPr>
        <w:t>decorative hangings may be used</w:t>
      </w:r>
      <w:r w:rsidR="006F008C">
        <w:rPr>
          <w:rFonts w:asciiTheme="minorHAnsi" w:hAnsiTheme="minorHAnsi" w:cstheme="minorHAnsi"/>
          <w:sz w:val="22"/>
          <w:szCs w:val="22"/>
        </w:rPr>
        <w:t xml:space="preserve"> </w:t>
      </w:r>
      <w:r w:rsidR="006122A7">
        <w:rPr>
          <w:rFonts w:asciiTheme="minorHAnsi" w:hAnsiTheme="minorHAnsi" w:cstheme="minorHAnsi"/>
          <w:sz w:val="22"/>
          <w:szCs w:val="22"/>
        </w:rPr>
        <w:t>from the designated</w:t>
      </w:r>
      <w:r w:rsidR="000A680C">
        <w:rPr>
          <w:rFonts w:asciiTheme="minorHAnsi" w:hAnsiTheme="minorHAnsi" w:cstheme="minorHAnsi"/>
          <w:sz w:val="22"/>
          <w:szCs w:val="22"/>
        </w:rPr>
        <w:t xml:space="preserve"> hooks. </w:t>
      </w:r>
      <w:r w:rsidR="008E356A">
        <w:rPr>
          <w:rFonts w:asciiTheme="minorHAnsi" w:hAnsiTheme="minorHAnsi" w:cstheme="minorHAnsi"/>
          <w:sz w:val="22"/>
          <w:szCs w:val="22"/>
        </w:rPr>
        <w:t xml:space="preserve">The use of Blue-tack, adhesive tape, and drawing pins </w:t>
      </w:r>
      <w:r w:rsidR="00777543">
        <w:rPr>
          <w:rFonts w:asciiTheme="minorHAnsi" w:hAnsiTheme="minorHAnsi" w:cstheme="minorHAnsi"/>
          <w:sz w:val="22"/>
          <w:szCs w:val="22"/>
        </w:rPr>
        <w:t>is forbidden on painted surfaces.</w:t>
      </w:r>
    </w:p>
    <w:p w14:paraId="086A4E02" w14:textId="10AD7241" w:rsidR="006C28B7" w:rsidRPr="00917AD7" w:rsidRDefault="006C28B7" w:rsidP="00537E23">
      <w:pPr>
        <w:jc w:val="both"/>
        <w:rPr>
          <w:rFonts w:asciiTheme="minorHAnsi" w:hAnsiTheme="minorHAnsi" w:cstheme="minorHAnsi"/>
          <w:b/>
          <w:sz w:val="22"/>
          <w:szCs w:val="22"/>
        </w:rPr>
      </w:pPr>
      <w:r w:rsidRPr="00917AD7">
        <w:rPr>
          <w:rFonts w:asciiTheme="minorHAnsi" w:hAnsiTheme="minorHAnsi" w:cstheme="minorHAnsi"/>
          <w:b/>
          <w:sz w:val="22"/>
          <w:szCs w:val="22"/>
        </w:rPr>
        <w:t>LIQUOR</w:t>
      </w:r>
    </w:p>
    <w:p w14:paraId="285BDDB9" w14:textId="019B41B1" w:rsidR="006D4160" w:rsidRPr="00FB49BA" w:rsidRDefault="009876DD" w:rsidP="00537E23">
      <w:pPr>
        <w:jc w:val="both"/>
        <w:rPr>
          <w:rFonts w:asciiTheme="minorHAnsi" w:hAnsiTheme="minorHAnsi" w:cstheme="minorHAnsi"/>
          <w:sz w:val="22"/>
          <w:szCs w:val="22"/>
        </w:rPr>
      </w:pPr>
      <w:r w:rsidRPr="00917AD7">
        <w:rPr>
          <w:rFonts w:asciiTheme="minorHAnsi" w:hAnsiTheme="minorHAnsi" w:cstheme="minorHAnsi"/>
          <w:sz w:val="22"/>
          <w:szCs w:val="22"/>
        </w:rPr>
        <w:t>Liquor may not be sold</w:t>
      </w:r>
      <w:r w:rsidR="00B9128B" w:rsidRPr="00917AD7">
        <w:rPr>
          <w:rFonts w:asciiTheme="minorHAnsi" w:hAnsiTheme="minorHAnsi" w:cstheme="minorHAnsi"/>
          <w:sz w:val="22"/>
          <w:szCs w:val="22"/>
        </w:rPr>
        <w:t xml:space="preserve"> without the appropriate licence from Fife Counci</w:t>
      </w:r>
      <w:r w:rsidR="00FB49BA">
        <w:rPr>
          <w:rFonts w:asciiTheme="minorHAnsi" w:hAnsiTheme="minorHAnsi" w:cstheme="minorHAnsi"/>
          <w:sz w:val="22"/>
          <w:szCs w:val="22"/>
        </w:rPr>
        <w:t>l.</w:t>
      </w:r>
    </w:p>
    <w:p w14:paraId="641B47B4" w14:textId="308C4EDD" w:rsidR="006C28B7" w:rsidRPr="00917AD7" w:rsidRDefault="006C28B7" w:rsidP="00537E23">
      <w:pPr>
        <w:jc w:val="both"/>
        <w:rPr>
          <w:rFonts w:asciiTheme="minorHAnsi" w:hAnsiTheme="minorHAnsi" w:cstheme="minorHAnsi"/>
          <w:b/>
          <w:sz w:val="22"/>
          <w:szCs w:val="22"/>
        </w:rPr>
      </w:pPr>
      <w:r w:rsidRPr="00917AD7">
        <w:rPr>
          <w:rFonts w:asciiTheme="minorHAnsi" w:hAnsiTheme="minorHAnsi" w:cstheme="minorHAnsi"/>
          <w:b/>
          <w:sz w:val="22"/>
          <w:szCs w:val="22"/>
        </w:rPr>
        <w:t>ENTERTAINMENT LICENCE</w:t>
      </w:r>
    </w:p>
    <w:p w14:paraId="18058B7D" w14:textId="08DA9A69" w:rsidR="006C28B7" w:rsidRPr="00F76C22" w:rsidRDefault="006C28B7" w:rsidP="00537E23">
      <w:pPr>
        <w:jc w:val="both"/>
        <w:rPr>
          <w:rFonts w:asciiTheme="minorHAnsi" w:hAnsiTheme="minorHAnsi" w:cstheme="minorHAnsi"/>
          <w:sz w:val="22"/>
          <w:szCs w:val="22"/>
        </w:rPr>
      </w:pPr>
      <w:r w:rsidRPr="00917AD7">
        <w:rPr>
          <w:rFonts w:asciiTheme="minorHAnsi" w:hAnsiTheme="minorHAnsi" w:cstheme="minorHAnsi"/>
          <w:sz w:val="22"/>
          <w:szCs w:val="22"/>
        </w:rPr>
        <w:t xml:space="preserve">The </w:t>
      </w:r>
      <w:r w:rsidR="004F09BD">
        <w:rPr>
          <w:rFonts w:asciiTheme="minorHAnsi" w:hAnsiTheme="minorHAnsi" w:cstheme="minorHAnsi"/>
          <w:sz w:val="22"/>
          <w:szCs w:val="22"/>
        </w:rPr>
        <w:t>H</w:t>
      </w:r>
      <w:r w:rsidRPr="00917AD7">
        <w:rPr>
          <w:rFonts w:asciiTheme="minorHAnsi" w:hAnsiTheme="minorHAnsi" w:cstheme="minorHAnsi"/>
          <w:sz w:val="22"/>
          <w:szCs w:val="22"/>
        </w:rPr>
        <w:t>irer must comply with all rules and regulations of the entertainment licensing authority (copies available on site for inspection).</w:t>
      </w:r>
    </w:p>
    <w:p w14:paraId="0618CE4D" w14:textId="77777777" w:rsidR="00FB70BD" w:rsidRDefault="00FB70BD" w:rsidP="00537E23">
      <w:pPr>
        <w:jc w:val="both"/>
        <w:rPr>
          <w:rFonts w:asciiTheme="minorHAnsi" w:hAnsiTheme="minorHAnsi" w:cstheme="minorHAnsi"/>
          <w:b/>
          <w:sz w:val="22"/>
          <w:szCs w:val="22"/>
        </w:rPr>
      </w:pPr>
    </w:p>
    <w:p w14:paraId="48CA306E" w14:textId="4BC68B0E" w:rsidR="006C28B7" w:rsidRDefault="006C28B7" w:rsidP="00537E23">
      <w:pPr>
        <w:jc w:val="both"/>
        <w:rPr>
          <w:rFonts w:asciiTheme="minorHAnsi" w:hAnsiTheme="minorHAnsi" w:cstheme="minorHAnsi"/>
          <w:b/>
          <w:sz w:val="22"/>
          <w:szCs w:val="22"/>
        </w:rPr>
      </w:pPr>
      <w:r w:rsidRPr="00917AD7">
        <w:rPr>
          <w:rFonts w:asciiTheme="minorHAnsi" w:hAnsiTheme="minorHAnsi" w:cstheme="minorHAnsi"/>
          <w:b/>
          <w:sz w:val="22"/>
          <w:szCs w:val="22"/>
        </w:rPr>
        <w:t>LIABILITY</w:t>
      </w:r>
      <w:r w:rsidR="007975C1">
        <w:rPr>
          <w:rFonts w:asciiTheme="minorHAnsi" w:hAnsiTheme="minorHAnsi" w:cstheme="minorHAnsi"/>
          <w:b/>
          <w:sz w:val="22"/>
          <w:szCs w:val="22"/>
        </w:rPr>
        <w:t>/</w:t>
      </w:r>
    </w:p>
    <w:p w14:paraId="079ED942" w14:textId="77777777" w:rsidR="00285961" w:rsidRDefault="00285961" w:rsidP="00537E23">
      <w:pPr>
        <w:jc w:val="both"/>
        <w:rPr>
          <w:rFonts w:asciiTheme="minorHAnsi" w:hAnsiTheme="minorHAnsi" w:cstheme="minorHAnsi"/>
          <w:b/>
          <w:sz w:val="22"/>
          <w:szCs w:val="22"/>
        </w:rPr>
      </w:pPr>
    </w:p>
    <w:p w14:paraId="1AD185EF" w14:textId="212AF251" w:rsidR="007975C1" w:rsidRPr="00917AD7" w:rsidRDefault="007975C1" w:rsidP="00537E23">
      <w:pPr>
        <w:jc w:val="both"/>
        <w:rPr>
          <w:rFonts w:asciiTheme="minorHAnsi" w:hAnsiTheme="minorHAnsi" w:cstheme="minorHAnsi"/>
          <w:b/>
          <w:sz w:val="22"/>
          <w:szCs w:val="22"/>
        </w:rPr>
      </w:pPr>
      <w:r w:rsidRPr="00917AD7">
        <w:rPr>
          <w:rFonts w:asciiTheme="minorHAnsi" w:hAnsiTheme="minorHAnsi" w:cstheme="minorHAnsi"/>
          <w:b/>
          <w:sz w:val="22"/>
          <w:szCs w:val="22"/>
        </w:rPr>
        <w:t>LIABILITY</w:t>
      </w:r>
    </w:p>
    <w:p w14:paraId="53547EC3" w14:textId="584FE167" w:rsidR="00F76C22" w:rsidRDefault="00CA3772" w:rsidP="00537E23">
      <w:pPr>
        <w:jc w:val="both"/>
        <w:rPr>
          <w:rFonts w:asciiTheme="minorHAnsi" w:hAnsiTheme="minorHAnsi" w:cstheme="minorHAnsi"/>
          <w:sz w:val="22"/>
          <w:szCs w:val="22"/>
        </w:rPr>
      </w:pPr>
      <w:r>
        <w:rPr>
          <w:rFonts w:asciiTheme="minorHAnsi" w:hAnsiTheme="minorHAnsi" w:cstheme="minorHAnsi"/>
          <w:sz w:val="22"/>
          <w:szCs w:val="22"/>
        </w:rPr>
        <w:t>ETHL</w:t>
      </w:r>
      <w:r w:rsidR="006C28B7" w:rsidRPr="00917AD7">
        <w:rPr>
          <w:rFonts w:asciiTheme="minorHAnsi" w:hAnsiTheme="minorHAnsi" w:cstheme="minorHAnsi"/>
          <w:sz w:val="22"/>
          <w:szCs w:val="22"/>
        </w:rPr>
        <w:t xml:space="preserve"> accepts no liability for </w:t>
      </w:r>
      <w:r>
        <w:rPr>
          <w:rFonts w:asciiTheme="minorHAnsi" w:hAnsiTheme="minorHAnsi" w:cstheme="minorHAnsi"/>
          <w:sz w:val="22"/>
          <w:szCs w:val="22"/>
        </w:rPr>
        <w:t xml:space="preserve">any </w:t>
      </w:r>
      <w:r w:rsidR="006C28B7" w:rsidRPr="00917AD7">
        <w:rPr>
          <w:rFonts w:asciiTheme="minorHAnsi" w:hAnsiTheme="minorHAnsi" w:cstheme="minorHAnsi"/>
          <w:sz w:val="22"/>
          <w:szCs w:val="22"/>
        </w:rPr>
        <w:t>injury, damage or loss</w:t>
      </w:r>
      <w:r w:rsidR="003E71B1">
        <w:rPr>
          <w:rFonts w:asciiTheme="minorHAnsi" w:hAnsiTheme="minorHAnsi" w:cstheme="minorHAnsi"/>
          <w:sz w:val="22"/>
          <w:szCs w:val="22"/>
        </w:rPr>
        <w:t xml:space="preserve">, howsoever caused, </w:t>
      </w:r>
      <w:r w:rsidR="006C28B7" w:rsidRPr="00917AD7">
        <w:rPr>
          <w:rFonts w:asciiTheme="minorHAnsi" w:hAnsiTheme="minorHAnsi" w:cstheme="minorHAnsi"/>
          <w:sz w:val="22"/>
          <w:szCs w:val="22"/>
        </w:rPr>
        <w:t xml:space="preserve"> </w:t>
      </w:r>
      <w:r w:rsidR="003E71B1">
        <w:rPr>
          <w:rFonts w:asciiTheme="minorHAnsi" w:hAnsiTheme="minorHAnsi" w:cstheme="minorHAnsi"/>
          <w:sz w:val="22"/>
          <w:szCs w:val="22"/>
        </w:rPr>
        <w:t xml:space="preserve">to the Hirer’s property or to persons visiting the Hall during the period of hire. </w:t>
      </w:r>
    </w:p>
    <w:p w14:paraId="0BFD1702" w14:textId="0B86FF11" w:rsidR="006C28B7" w:rsidRPr="00F76C22" w:rsidRDefault="006C28B7" w:rsidP="00537E23">
      <w:pPr>
        <w:jc w:val="both"/>
        <w:rPr>
          <w:rFonts w:asciiTheme="minorHAnsi" w:hAnsiTheme="minorHAnsi" w:cstheme="minorHAnsi"/>
          <w:sz w:val="22"/>
          <w:szCs w:val="22"/>
        </w:rPr>
      </w:pPr>
      <w:r w:rsidRPr="00917AD7">
        <w:rPr>
          <w:rFonts w:asciiTheme="minorHAnsi" w:hAnsiTheme="minorHAnsi" w:cstheme="minorHAnsi"/>
          <w:b/>
          <w:sz w:val="22"/>
          <w:szCs w:val="22"/>
        </w:rPr>
        <w:t>INDEMNITY</w:t>
      </w:r>
    </w:p>
    <w:p w14:paraId="450C3013" w14:textId="77777777" w:rsidR="002C5788" w:rsidRDefault="00DB3E70" w:rsidP="00537E23">
      <w:pPr>
        <w:jc w:val="both"/>
        <w:rPr>
          <w:rFonts w:asciiTheme="minorHAnsi" w:hAnsiTheme="minorHAnsi" w:cstheme="minorHAnsi"/>
          <w:sz w:val="22"/>
          <w:szCs w:val="22"/>
        </w:rPr>
      </w:pPr>
      <w:r>
        <w:rPr>
          <w:rFonts w:asciiTheme="minorHAnsi" w:hAnsiTheme="minorHAnsi" w:cstheme="minorHAnsi"/>
          <w:sz w:val="22"/>
          <w:szCs w:val="22"/>
        </w:rPr>
        <w:t xml:space="preserve">The Hirer indemnifies ETHL against any loss or damage, howsoever caused, to the Hall, the furnishings and equipment therein and against any claim for </w:t>
      </w:r>
      <w:r w:rsidR="003E71B1">
        <w:rPr>
          <w:rFonts w:asciiTheme="minorHAnsi" w:hAnsiTheme="minorHAnsi" w:cstheme="minorHAnsi"/>
          <w:sz w:val="22"/>
          <w:szCs w:val="22"/>
        </w:rPr>
        <w:t>injury</w:t>
      </w:r>
      <w:r>
        <w:rPr>
          <w:rFonts w:asciiTheme="minorHAnsi" w:hAnsiTheme="minorHAnsi" w:cstheme="minorHAnsi"/>
          <w:sz w:val="22"/>
          <w:szCs w:val="22"/>
        </w:rPr>
        <w:t xml:space="preserve"> or loss by any person or user of the Hall.  </w:t>
      </w:r>
    </w:p>
    <w:p w14:paraId="32852726" w14:textId="4CA3DAC2" w:rsidR="00F76C22" w:rsidRPr="00F76C22" w:rsidRDefault="00F76C22" w:rsidP="00537E23">
      <w:pPr>
        <w:jc w:val="both"/>
        <w:rPr>
          <w:rFonts w:ascii="Calibri" w:hAnsi="Calibri" w:cs="Calibri"/>
          <w:b/>
          <w:sz w:val="22"/>
          <w:szCs w:val="22"/>
        </w:rPr>
      </w:pPr>
      <w:r w:rsidRPr="00F76C22">
        <w:rPr>
          <w:rFonts w:ascii="Calibri" w:hAnsi="Calibri" w:cs="Calibri"/>
          <w:b/>
          <w:sz w:val="22"/>
          <w:szCs w:val="22"/>
        </w:rPr>
        <w:t>NEIGHBOURHOOD</w:t>
      </w:r>
    </w:p>
    <w:p w14:paraId="3B7631DF" w14:textId="71FBC699" w:rsidR="006C28B7" w:rsidRPr="00917AD7" w:rsidRDefault="006C28B7" w:rsidP="00537E23">
      <w:pPr>
        <w:jc w:val="both"/>
        <w:rPr>
          <w:rFonts w:asciiTheme="minorHAnsi" w:hAnsiTheme="minorHAnsi" w:cstheme="minorHAnsi"/>
          <w:sz w:val="22"/>
          <w:szCs w:val="22"/>
        </w:rPr>
      </w:pPr>
      <w:r w:rsidRPr="00917AD7">
        <w:rPr>
          <w:rFonts w:asciiTheme="minorHAnsi" w:hAnsiTheme="minorHAnsi" w:cstheme="minorHAnsi"/>
          <w:sz w:val="22"/>
          <w:szCs w:val="22"/>
        </w:rPr>
        <w:t xml:space="preserve">The </w:t>
      </w:r>
      <w:r w:rsidR="00DB3E70">
        <w:rPr>
          <w:rFonts w:asciiTheme="minorHAnsi" w:hAnsiTheme="minorHAnsi" w:cstheme="minorHAnsi"/>
          <w:sz w:val="22"/>
          <w:szCs w:val="22"/>
        </w:rPr>
        <w:t>H</w:t>
      </w:r>
      <w:r w:rsidRPr="00917AD7">
        <w:rPr>
          <w:rFonts w:asciiTheme="minorHAnsi" w:hAnsiTheme="minorHAnsi" w:cstheme="minorHAnsi"/>
          <w:sz w:val="22"/>
          <w:szCs w:val="22"/>
        </w:rPr>
        <w:t xml:space="preserve">irer must ensure no excessive noise, or annoyance is caused to local residents. </w:t>
      </w:r>
      <w:r w:rsidR="009876DD" w:rsidRPr="00917AD7">
        <w:rPr>
          <w:rFonts w:asciiTheme="minorHAnsi" w:hAnsiTheme="minorHAnsi" w:cstheme="minorHAnsi"/>
          <w:sz w:val="22"/>
          <w:szCs w:val="22"/>
        </w:rPr>
        <w:t xml:space="preserve">No music </w:t>
      </w:r>
      <w:r w:rsidR="00CA3772">
        <w:rPr>
          <w:rFonts w:asciiTheme="minorHAnsi" w:hAnsiTheme="minorHAnsi" w:cstheme="minorHAnsi"/>
          <w:sz w:val="22"/>
          <w:szCs w:val="22"/>
        </w:rPr>
        <w:t xml:space="preserve">is permitted </w:t>
      </w:r>
      <w:r w:rsidR="009876DD" w:rsidRPr="00917AD7">
        <w:rPr>
          <w:rFonts w:asciiTheme="minorHAnsi" w:hAnsiTheme="minorHAnsi" w:cstheme="minorHAnsi"/>
          <w:sz w:val="22"/>
          <w:szCs w:val="22"/>
        </w:rPr>
        <w:t>after 1</w:t>
      </w:r>
      <w:r w:rsidR="00B9128B" w:rsidRPr="00917AD7">
        <w:rPr>
          <w:rFonts w:asciiTheme="minorHAnsi" w:hAnsiTheme="minorHAnsi" w:cstheme="minorHAnsi"/>
          <w:sz w:val="22"/>
          <w:szCs w:val="22"/>
        </w:rPr>
        <w:t>1</w:t>
      </w:r>
      <w:r w:rsidRPr="00917AD7">
        <w:rPr>
          <w:rFonts w:asciiTheme="minorHAnsi" w:hAnsiTheme="minorHAnsi" w:cstheme="minorHAnsi"/>
          <w:sz w:val="22"/>
          <w:szCs w:val="22"/>
        </w:rPr>
        <w:t>.30pm.</w:t>
      </w:r>
    </w:p>
    <w:p w14:paraId="4063FCCC" w14:textId="52CB3EF9" w:rsidR="006C28B7" w:rsidRPr="00917AD7" w:rsidRDefault="006C28B7" w:rsidP="00537E23">
      <w:pPr>
        <w:jc w:val="both"/>
        <w:rPr>
          <w:rFonts w:asciiTheme="minorHAnsi" w:hAnsiTheme="minorHAnsi" w:cstheme="minorHAnsi"/>
          <w:b/>
          <w:sz w:val="22"/>
          <w:szCs w:val="22"/>
        </w:rPr>
      </w:pPr>
      <w:r w:rsidRPr="00917AD7">
        <w:rPr>
          <w:rFonts w:asciiTheme="minorHAnsi" w:hAnsiTheme="minorHAnsi" w:cstheme="minorHAnsi"/>
          <w:b/>
          <w:sz w:val="22"/>
          <w:szCs w:val="22"/>
        </w:rPr>
        <w:t>DANGEROUS SUBSTANCES</w:t>
      </w:r>
    </w:p>
    <w:p w14:paraId="56E5EE35" w14:textId="570A0CE6" w:rsidR="006C28B7" w:rsidRPr="00917AD7" w:rsidRDefault="006C28B7" w:rsidP="00537E23">
      <w:pPr>
        <w:jc w:val="both"/>
        <w:rPr>
          <w:rFonts w:asciiTheme="minorHAnsi" w:hAnsiTheme="minorHAnsi" w:cstheme="minorHAnsi"/>
          <w:sz w:val="22"/>
          <w:szCs w:val="22"/>
        </w:rPr>
      </w:pPr>
      <w:r w:rsidRPr="00917AD7">
        <w:rPr>
          <w:rFonts w:asciiTheme="minorHAnsi" w:hAnsiTheme="minorHAnsi" w:cstheme="minorHAnsi"/>
          <w:sz w:val="22"/>
          <w:szCs w:val="22"/>
        </w:rPr>
        <w:t>No inflammable</w:t>
      </w:r>
      <w:r w:rsidR="008E4065">
        <w:rPr>
          <w:rFonts w:asciiTheme="minorHAnsi" w:hAnsiTheme="minorHAnsi" w:cstheme="minorHAnsi"/>
          <w:sz w:val="22"/>
          <w:szCs w:val="22"/>
        </w:rPr>
        <w:t xml:space="preserve">, </w:t>
      </w:r>
      <w:r w:rsidRPr="00917AD7">
        <w:rPr>
          <w:rFonts w:asciiTheme="minorHAnsi" w:hAnsiTheme="minorHAnsi" w:cstheme="minorHAnsi"/>
          <w:sz w:val="22"/>
          <w:szCs w:val="22"/>
        </w:rPr>
        <w:t xml:space="preserve">chemical, explosive or other dangerous substances may be used or kept </w:t>
      </w:r>
      <w:r w:rsidR="00CA3772">
        <w:rPr>
          <w:rFonts w:asciiTheme="minorHAnsi" w:hAnsiTheme="minorHAnsi" w:cstheme="minorHAnsi"/>
          <w:sz w:val="22"/>
          <w:szCs w:val="22"/>
        </w:rPr>
        <w:t>in the Hall</w:t>
      </w:r>
      <w:r w:rsidR="008E4065">
        <w:rPr>
          <w:rFonts w:asciiTheme="minorHAnsi" w:hAnsiTheme="minorHAnsi" w:cstheme="minorHAnsi"/>
          <w:sz w:val="22"/>
          <w:szCs w:val="22"/>
        </w:rPr>
        <w:t xml:space="preserve">. The use of candles is prohibited without the prior approval of ETHL. </w:t>
      </w:r>
    </w:p>
    <w:p w14:paraId="46E930FD" w14:textId="7F09C9EA" w:rsidR="006C28B7" w:rsidRPr="00917AD7" w:rsidRDefault="006C28B7" w:rsidP="00537E23">
      <w:pPr>
        <w:jc w:val="both"/>
        <w:rPr>
          <w:rFonts w:asciiTheme="minorHAnsi" w:hAnsiTheme="minorHAnsi" w:cstheme="minorHAnsi"/>
          <w:b/>
          <w:sz w:val="22"/>
          <w:szCs w:val="22"/>
        </w:rPr>
      </w:pPr>
      <w:r w:rsidRPr="00917AD7">
        <w:rPr>
          <w:rFonts w:asciiTheme="minorHAnsi" w:hAnsiTheme="minorHAnsi" w:cstheme="minorHAnsi"/>
          <w:b/>
          <w:sz w:val="22"/>
          <w:szCs w:val="22"/>
        </w:rPr>
        <w:t>STATUTORY REQUIREMENTS</w:t>
      </w:r>
    </w:p>
    <w:p w14:paraId="5F737E78" w14:textId="0AFC6AD6" w:rsidR="00F76C22" w:rsidRDefault="00FB70BD" w:rsidP="00537E23">
      <w:pPr>
        <w:jc w:val="both"/>
        <w:rPr>
          <w:rFonts w:asciiTheme="minorHAnsi" w:hAnsiTheme="minorHAnsi" w:cstheme="minorHAnsi"/>
          <w:sz w:val="22"/>
          <w:szCs w:val="22"/>
        </w:rPr>
      </w:pPr>
      <w:r>
        <w:rPr>
          <w:rFonts w:asciiTheme="minorHAnsi" w:hAnsiTheme="minorHAnsi" w:cstheme="minorHAnsi"/>
          <w:sz w:val="22"/>
          <w:szCs w:val="22"/>
        </w:rPr>
        <w:t>The Hirer undertakes to comply with all applicable statutory requirements as regards the use of the Hall and the persons visiting the Hall during the hire period. In addition, t</w:t>
      </w:r>
      <w:r w:rsidR="004F09BD">
        <w:rPr>
          <w:rFonts w:asciiTheme="minorHAnsi" w:hAnsiTheme="minorHAnsi" w:cstheme="minorHAnsi"/>
          <w:sz w:val="22"/>
          <w:szCs w:val="22"/>
        </w:rPr>
        <w:t xml:space="preserve">he Hirer confirms that the Hirer </w:t>
      </w:r>
      <w:r>
        <w:rPr>
          <w:rFonts w:asciiTheme="minorHAnsi" w:hAnsiTheme="minorHAnsi" w:cstheme="minorHAnsi"/>
          <w:sz w:val="22"/>
          <w:szCs w:val="22"/>
        </w:rPr>
        <w:t xml:space="preserve">and those for whom the Hirer is responsible </w:t>
      </w:r>
      <w:r w:rsidR="004F09BD">
        <w:rPr>
          <w:rFonts w:asciiTheme="minorHAnsi" w:hAnsiTheme="minorHAnsi" w:cstheme="minorHAnsi"/>
          <w:sz w:val="22"/>
          <w:szCs w:val="22"/>
        </w:rPr>
        <w:t xml:space="preserve">will </w:t>
      </w:r>
      <w:r w:rsidR="008E4065">
        <w:rPr>
          <w:rFonts w:asciiTheme="minorHAnsi" w:hAnsiTheme="minorHAnsi" w:cstheme="minorHAnsi"/>
          <w:sz w:val="22"/>
          <w:szCs w:val="22"/>
        </w:rPr>
        <w:t xml:space="preserve">(a) </w:t>
      </w:r>
      <w:r w:rsidR="004F09BD">
        <w:rPr>
          <w:rFonts w:asciiTheme="minorHAnsi" w:hAnsiTheme="minorHAnsi" w:cstheme="minorHAnsi"/>
          <w:sz w:val="22"/>
          <w:szCs w:val="22"/>
        </w:rPr>
        <w:t>adhere to the principles set out in ETHL’s Safeguarding Statement, which can be found on the ETHL website</w:t>
      </w:r>
      <w:r w:rsidR="008E4065">
        <w:rPr>
          <w:rFonts w:asciiTheme="minorHAnsi" w:hAnsiTheme="minorHAnsi" w:cstheme="minorHAnsi"/>
          <w:sz w:val="22"/>
          <w:szCs w:val="22"/>
        </w:rPr>
        <w:t xml:space="preserve"> and (b) comply with ETHL’s Fire and Covid policies, which can also be found on the ETHL website</w:t>
      </w:r>
      <w:r w:rsidR="004F09BD">
        <w:rPr>
          <w:rFonts w:asciiTheme="minorHAnsi" w:hAnsiTheme="minorHAnsi" w:cstheme="minorHAnsi"/>
          <w:sz w:val="22"/>
          <w:szCs w:val="22"/>
        </w:rPr>
        <w:t>.</w:t>
      </w:r>
      <w:r w:rsidR="00CA3772">
        <w:rPr>
          <w:rFonts w:asciiTheme="minorHAnsi" w:hAnsiTheme="minorHAnsi" w:cstheme="minorHAnsi"/>
          <w:sz w:val="22"/>
          <w:szCs w:val="22"/>
        </w:rPr>
        <w:t xml:space="preserve"> </w:t>
      </w:r>
    </w:p>
    <w:p w14:paraId="2894FB22" w14:textId="6CC7A373" w:rsidR="006C28B7" w:rsidRPr="00F76C22" w:rsidRDefault="006C28B7" w:rsidP="00537E23">
      <w:pPr>
        <w:jc w:val="both"/>
        <w:rPr>
          <w:rFonts w:asciiTheme="minorHAnsi" w:hAnsiTheme="minorHAnsi" w:cstheme="minorHAnsi"/>
          <w:sz w:val="22"/>
          <w:szCs w:val="22"/>
        </w:rPr>
      </w:pPr>
      <w:r w:rsidRPr="00917AD7">
        <w:rPr>
          <w:rFonts w:asciiTheme="minorHAnsi" w:hAnsiTheme="minorHAnsi" w:cstheme="minorHAnsi"/>
          <w:b/>
          <w:sz w:val="22"/>
          <w:szCs w:val="22"/>
        </w:rPr>
        <w:t>CATERING</w:t>
      </w:r>
    </w:p>
    <w:p w14:paraId="76731AE5" w14:textId="35382766" w:rsidR="006C28B7" w:rsidRPr="00917AD7" w:rsidRDefault="009D09C0" w:rsidP="00537E23">
      <w:pPr>
        <w:jc w:val="both"/>
        <w:rPr>
          <w:rFonts w:asciiTheme="minorHAnsi" w:hAnsiTheme="minorHAnsi" w:cstheme="minorHAnsi"/>
          <w:sz w:val="22"/>
          <w:szCs w:val="22"/>
        </w:rPr>
      </w:pPr>
      <w:r w:rsidRPr="00917AD7">
        <w:rPr>
          <w:rFonts w:asciiTheme="minorHAnsi" w:hAnsiTheme="minorHAnsi" w:cstheme="minorHAnsi"/>
          <w:sz w:val="22"/>
          <w:szCs w:val="22"/>
        </w:rPr>
        <w:t>C</w:t>
      </w:r>
      <w:r w:rsidR="006C28B7" w:rsidRPr="00917AD7">
        <w:rPr>
          <w:rFonts w:asciiTheme="minorHAnsi" w:hAnsiTheme="minorHAnsi" w:cstheme="minorHAnsi"/>
          <w:sz w:val="22"/>
          <w:szCs w:val="22"/>
        </w:rPr>
        <w:t xml:space="preserve">atering and other refreshment facilities will remain the responsibility of the </w:t>
      </w:r>
      <w:r w:rsidR="00CA3772">
        <w:rPr>
          <w:rFonts w:asciiTheme="minorHAnsi" w:hAnsiTheme="minorHAnsi" w:cstheme="minorHAnsi"/>
          <w:sz w:val="22"/>
          <w:szCs w:val="22"/>
        </w:rPr>
        <w:t>H</w:t>
      </w:r>
      <w:r w:rsidR="00CA3772" w:rsidRPr="00917AD7">
        <w:rPr>
          <w:rFonts w:asciiTheme="minorHAnsi" w:hAnsiTheme="minorHAnsi" w:cstheme="minorHAnsi"/>
          <w:sz w:val="22"/>
          <w:szCs w:val="22"/>
        </w:rPr>
        <w:t>irer</w:t>
      </w:r>
      <w:r w:rsidR="006C28B7" w:rsidRPr="00917AD7">
        <w:rPr>
          <w:rFonts w:asciiTheme="minorHAnsi" w:hAnsiTheme="minorHAnsi" w:cstheme="minorHAnsi"/>
          <w:sz w:val="22"/>
          <w:szCs w:val="22"/>
        </w:rPr>
        <w:t>.</w:t>
      </w:r>
    </w:p>
    <w:p w14:paraId="2D13477D" w14:textId="77777777" w:rsidR="006C28B7" w:rsidRPr="00917AD7" w:rsidRDefault="006C28B7" w:rsidP="00537E23">
      <w:pPr>
        <w:jc w:val="both"/>
        <w:rPr>
          <w:rFonts w:asciiTheme="minorHAnsi" w:hAnsiTheme="minorHAnsi" w:cstheme="minorHAnsi"/>
          <w:b/>
          <w:sz w:val="22"/>
          <w:szCs w:val="22"/>
          <w:u w:val="single"/>
        </w:rPr>
      </w:pPr>
      <w:r w:rsidRPr="00917AD7">
        <w:rPr>
          <w:rFonts w:asciiTheme="minorHAnsi" w:hAnsiTheme="minorHAnsi" w:cstheme="minorHAnsi"/>
          <w:b/>
          <w:sz w:val="22"/>
          <w:szCs w:val="22"/>
          <w:u w:val="single"/>
        </w:rPr>
        <w:t>IMPORTANT INFORMATION</w:t>
      </w:r>
    </w:p>
    <w:p w14:paraId="57AA57A2" w14:textId="2599BA03" w:rsidR="00B06950" w:rsidRPr="00917AD7" w:rsidRDefault="006C28B7" w:rsidP="00537E23">
      <w:pPr>
        <w:numPr>
          <w:ilvl w:val="0"/>
          <w:numId w:val="1"/>
        </w:numPr>
        <w:jc w:val="both"/>
        <w:rPr>
          <w:rFonts w:asciiTheme="minorHAnsi" w:hAnsiTheme="minorHAnsi" w:cstheme="minorHAnsi"/>
          <w:sz w:val="22"/>
          <w:szCs w:val="22"/>
        </w:rPr>
      </w:pPr>
      <w:r w:rsidRPr="00917AD7">
        <w:rPr>
          <w:rFonts w:asciiTheme="minorHAnsi" w:hAnsiTheme="minorHAnsi" w:cstheme="minorHAnsi"/>
          <w:sz w:val="22"/>
          <w:szCs w:val="22"/>
        </w:rPr>
        <w:t xml:space="preserve">Before your booking </w:t>
      </w:r>
      <w:r w:rsidR="00A6066F" w:rsidRPr="00917AD7">
        <w:rPr>
          <w:rFonts w:asciiTheme="minorHAnsi" w:hAnsiTheme="minorHAnsi" w:cstheme="minorHAnsi"/>
          <w:sz w:val="22"/>
          <w:szCs w:val="22"/>
        </w:rPr>
        <w:t>starts: -</w:t>
      </w:r>
    </w:p>
    <w:p w14:paraId="3CF0B7CB" w14:textId="2E782E7E" w:rsidR="000B221F" w:rsidRPr="00917AD7" w:rsidRDefault="000B221F" w:rsidP="00537E23">
      <w:pPr>
        <w:numPr>
          <w:ilvl w:val="1"/>
          <w:numId w:val="1"/>
        </w:numPr>
        <w:jc w:val="both"/>
        <w:rPr>
          <w:rFonts w:asciiTheme="minorHAnsi" w:hAnsiTheme="minorHAnsi" w:cstheme="minorHAnsi"/>
          <w:sz w:val="22"/>
          <w:szCs w:val="22"/>
        </w:rPr>
      </w:pPr>
      <w:r w:rsidRPr="00917AD7">
        <w:rPr>
          <w:rFonts w:asciiTheme="minorHAnsi" w:hAnsiTheme="minorHAnsi" w:cstheme="minorHAnsi"/>
          <w:sz w:val="22"/>
          <w:szCs w:val="22"/>
        </w:rPr>
        <w:t xml:space="preserve">Be aware of </w:t>
      </w:r>
      <w:r w:rsidR="006C28B7" w:rsidRPr="00917AD7">
        <w:rPr>
          <w:rFonts w:asciiTheme="minorHAnsi" w:hAnsiTheme="minorHAnsi" w:cstheme="minorHAnsi"/>
          <w:sz w:val="22"/>
          <w:szCs w:val="22"/>
        </w:rPr>
        <w:t xml:space="preserve">the locations of the fire exits in the </w:t>
      </w:r>
      <w:r w:rsidR="00A6066F" w:rsidRPr="00917AD7">
        <w:rPr>
          <w:rFonts w:asciiTheme="minorHAnsi" w:hAnsiTheme="minorHAnsi" w:cstheme="minorHAnsi"/>
          <w:sz w:val="22"/>
          <w:szCs w:val="22"/>
        </w:rPr>
        <w:t>Hall.</w:t>
      </w:r>
    </w:p>
    <w:p w14:paraId="4C5955A8" w14:textId="77777777" w:rsidR="008E4065" w:rsidRDefault="000B221F" w:rsidP="008E4065">
      <w:pPr>
        <w:numPr>
          <w:ilvl w:val="1"/>
          <w:numId w:val="1"/>
        </w:numPr>
        <w:jc w:val="both"/>
        <w:rPr>
          <w:rFonts w:asciiTheme="minorHAnsi" w:hAnsiTheme="minorHAnsi" w:cstheme="minorHAnsi"/>
          <w:sz w:val="22"/>
          <w:szCs w:val="22"/>
        </w:rPr>
      </w:pPr>
      <w:r w:rsidRPr="00917AD7">
        <w:rPr>
          <w:rFonts w:asciiTheme="minorHAnsi" w:hAnsiTheme="minorHAnsi" w:cstheme="minorHAnsi"/>
          <w:sz w:val="22"/>
          <w:szCs w:val="22"/>
        </w:rPr>
        <w:t xml:space="preserve">Read </w:t>
      </w:r>
      <w:r w:rsidR="006C28B7" w:rsidRPr="00917AD7">
        <w:rPr>
          <w:rFonts w:asciiTheme="minorHAnsi" w:hAnsiTheme="minorHAnsi" w:cstheme="minorHAnsi"/>
          <w:sz w:val="22"/>
          <w:szCs w:val="22"/>
        </w:rPr>
        <w:t>the</w:t>
      </w:r>
      <w:r w:rsidR="00B06950" w:rsidRPr="00917AD7">
        <w:rPr>
          <w:rFonts w:asciiTheme="minorHAnsi" w:hAnsiTheme="minorHAnsi" w:cstheme="minorHAnsi"/>
          <w:sz w:val="22"/>
          <w:szCs w:val="22"/>
        </w:rPr>
        <w:t xml:space="preserve"> </w:t>
      </w:r>
      <w:r w:rsidR="008E4065">
        <w:rPr>
          <w:rFonts w:asciiTheme="minorHAnsi" w:hAnsiTheme="minorHAnsi" w:cstheme="minorHAnsi"/>
          <w:sz w:val="22"/>
          <w:szCs w:val="22"/>
        </w:rPr>
        <w:t>policies</w:t>
      </w:r>
      <w:r w:rsidR="00B06950" w:rsidRPr="00917AD7">
        <w:rPr>
          <w:rFonts w:asciiTheme="minorHAnsi" w:hAnsiTheme="minorHAnsi" w:cstheme="minorHAnsi"/>
          <w:sz w:val="22"/>
          <w:szCs w:val="22"/>
        </w:rPr>
        <w:t xml:space="preserve"> re</w:t>
      </w:r>
      <w:r w:rsidR="008E4065">
        <w:rPr>
          <w:rFonts w:asciiTheme="minorHAnsi" w:hAnsiTheme="minorHAnsi" w:cstheme="minorHAnsi"/>
          <w:sz w:val="22"/>
          <w:szCs w:val="22"/>
        </w:rPr>
        <w:t xml:space="preserve"> </w:t>
      </w:r>
      <w:r w:rsidR="006C28B7" w:rsidRPr="008E4065">
        <w:rPr>
          <w:rFonts w:asciiTheme="minorHAnsi" w:hAnsiTheme="minorHAnsi" w:cstheme="minorHAnsi"/>
          <w:sz w:val="22"/>
          <w:szCs w:val="22"/>
        </w:rPr>
        <w:t>fire procedure for the Hall</w:t>
      </w:r>
      <w:r w:rsidR="008E4065" w:rsidRPr="008E4065">
        <w:rPr>
          <w:rFonts w:asciiTheme="minorHAnsi" w:hAnsiTheme="minorHAnsi" w:cstheme="minorHAnsi"/>
          <w:sz w:val="22"/>
          <w:szCs w:val="22"/>
        </w:rPr>
        <w:t>, safeguarding and covid</w:t>
      </w:r>
      <w:r w:rsidR="008E4065">
        <w:rPr>
          <w:rFonts w:asciiTheme="minorHAnsi" w:hAnsiTheme="minorHAnsi" w:cstheme="minorHAnsi"/>
          <w:sz w:val="22"/>
          <w:szCs w:val="22"/>
        </w:rPr>
        <w:t xml:space="preserve"> requirements</w:t>
      </w:r>
    </w:p>
    <w:p w14:paraId="793B7893" w14:textId="7B904ABB" w:rsidR="008E4065" w:rsidRPr="008E4065" w:rsidRDefault="008E4065" w:rsidP="008E4065">
      <w:pPr>
        <w:numPr>
          <w:ilvl w:val="1"/>
          <w:numId w:val="1"/>
        </w:numPr>
        <w:jc w:val="both"/>
        <w:rPr>
          <w:rFonts w:asciiTheme="minorHAnsi" w:hAnsiTheme="minorHAnsi" w:cstheme="minorHAnsi"/>
          <w:sz w:val="22"/>
          <w:szCs w:val="22"/>
        </w:rPr>
      </w:pPr>
      <w:r>
        <w:rPr>
          <w:rFonts w:asciiTheme="minorHAnsi" w:hAnsiTheme="minorHAnsi" w:cstheme="minorHAnsi"/>
          <w:sz w:val="22"/>
          <w:szCs w:val="22"/>
        </w:rPr>
        <w:t xml:space="preserve">Know </w:t>
      </w:r>
      <w:r w:rsidR="006C28B7" w:rsidRPr="008E4065">
        <w:rPr>
          <w:rFonts w:asciiTheme="minorHAnsi" w:hAnsiTheme="minorHAnsi" w:cstheme="minorHAnsi"/>
          <w:sz w:val="22"/>
          <w:szCs w:val="22"/>
        </w:rPr>
        <w:t xml:space="preserve">how to contact </w:t>
      </w:r>
      <w:r w:rsidR="00CA3772" w:rsidRPr="008E4065">
        <w:rPr>
          <w:rFonts w:asciiTheme="minorHAnsi" w:hAnsiTheme="minorHAnsi" w:cstheme="minorHAnsi"/>
          <w:sz w:val="22"/>
          <w:szCs w:val="22"/>
        </w:rPr>
        <w:t>ETHL</w:t>
      </w:r>
      <w:r w:rsidR="004F09BD" w:rsidRPr="008E4065">
        <w:rPr>
          <w:rFonts w:asciiTheme="minorHAnsi" w:hAnsiTheme="minorHAnsi" w:cstheme="minorHAnsi"/>
          <w:sz w:val="22"/>
          <w:szCs w:val="22"/>
        </w:rPr>
        <w:t xml:space="preserve"> </w:t>
      </w:r>
      <w:r w:rsidR="006C28B7" w:rsidRPr="008E4065">
        <w:rPr>
          <w:rFonts w:asciiTheme="minorHAnsi" w:hAnsiTheme="minorHAnsi" w:cstheme="minorHAnsi"/>
          <w:sz w:val="22"/>
          <w:szCs w:val="22"/>
        </w:rPr>
        <w:t>if there is need to do so</w:t>
      </w:r>
    </w:p>
    <w:p w14:paraId="4A58E1E3" w14:textId="77777777" w:rsidR="006C28B7" w:rsidRPr="00917AD7" w:rsidRDefault="00B06950" w:rsidP="00537E23">
      <w:pPr>
        <w:numPr>
          <w:ilvl w:val="0"/>
          <w:numId w:val="1"/>
        </w:numPr>
        <w:jc w:val="both"/>
        <w:rPr>
          <w:rFonts w:asciiTheme="minorHAnsi" w:hAnsiTheme="minorHAnsi" w:cstheme="minorHAnsi"/>
          <w:sz w:val="22"/>
          <w:szCs w:val="22"/>
        </w:rPr>
      </w:pPr>
      <w:r w:rsidRPr="00917AD7">
        <w:rPr>
          <w:rFonts w:asciiTheme="minorHAnsi" w:hAnsiTheme="minorHAnsi" w:cstheme="minorHAnsi"/>
          <w:sz w:val="22"/>
          <w:szCs w:val="22"/>
        </w:rPr>
        <w:t>TURN LIGHTS &amp; HEATING OFF BEFORE LEAVING.</w:t>
      </w:r>
    </w:p>
    <w:p w14:paraId="4EDE9229" w14:textId="77777777" w:rsidR="00B06950" w:rsidRPr="00917AD7" w:rsidRDefault="00B06950" w:rsidP="00537E23">
      <w:pPr>
        <w:jc w:val="both"/>
        <w:rPr>
          <w:rFonts w:asciiTheme="minorHAnsi" w:hAnsiTheme="minorHAnsi" w:cstheme="minorHAnsi"/>
          <w:sz w:val="22"/>
          <w:szCs w:val="22"/>
        </w:rPr>
      </w:pPr>
    </w:p>
    <w:p w14:paraId="4B9A20C9" w14:textId="15E12346" w:rsidR="006C28B7" w:rsidRDefault="006C28B7" w:rsidP="00537E23">
      <w:pPr>
        <w:jc w:val="both"/>
        <w:rPr>
          <w:rFonts w:asciiTheme="minorHAnsi" w:hAnsiTheme="minorHAnsi" w:cstheme="minorHAnsi"/>
          <w:b/>
          <w:i/>
          <w:sz w:val="22"/>
          <w:szCs w:val="22"/>
        </w:rPr>
      </w:pPr>
      <w:r w:rsidRPr="00917AD7">
        <w:rPr>
          <w:rFonts w:asciiTheme="minorHAnsi" w:hAnsiTheme="minorHAnsi" w:cstheme="minorHAnsi"/>
          <w:b/>
          <w:i/>
          <w:sz w:val="22"/>
          <w:szCs w:val="22"/>
        </w:rPr>
        <w:t xml:space="preserve">Please note that </w:t>
      </w:r>
      <w:r w:rsidR="004F09BD">
        <w:rPr>
          <w:rFonts w:asciiTheme="minorHAnsi" w:hAnsiTheme="minorHAnsi" w:cstheme="minorHAnsi"/>
          <w:b/>
          <w:i/>
          <w:sz w:val="22"/>
          <w:szCs w:val="22"/>
        </w:rPr>
        <w:t>ETHL</w:t>
      </w:r>
      <w:r w:rsidRPr="00917AD7">
        <w:rPr>
          <w:rFonts w:asciiTheme="minorHAnsi" w:hAnsiTheme="minorHAnsi" w:cstheme="minorHAnsi"/>
          <w:b/>
          <w:i/>
          <w:sz w:val="22"/>
          <w:szCs w:val="22"/>
        </w:rPr>
        <w:t xml:space="preserve"> is responsible for the care, security and safety of the </w:t>
      </w:r>
      <w:r w:rsidR="004F09BD">
        <w:rPr>
          <w:rFonts w:asciiTheme="minorHAnsi" w:hAnsiTheme="minorHAnsi" w:cstheme="minorHAnsi"/>
          <w:b/>
          <w:i/>
          <w:sz w:val="22"/>
          <w:szCs w:val="22"/>
        </w:rPr>
        <w:t>H</w:t>
      </w:r>
      <w:r w:rsidRPr="00917AD7">
        <w:rPr>
          <w:rFonts w:asciiTheme="minorHAnsi" w:hAnsiTheme="minorHAnsi" w:cstheme="minorHAnsi"/>
          <w:b/>
          <w:i/>
          <w:sz w:val="22"/>
          <w:szCs w:val="22"/>
        </w:rPr>
        <w:t xml:space="preserve">all. </w:t>
      </w:r>
      <w:r w:rsidR="004F09BD">
        <w:rPr>
          <w:rFonts w:asciiTheme="minorHAnsi" w:hAnsiTheme="minorHAnsi" w:cstheme="minorHAnsi"/>
          <w:b/>
          <w:i/>
          <w:sz w:val="22"/>
          <w:szCs w:val="22"/>
        </w:rPr>
        <w:t>ETHL</w:t>
      </w:r>
      <w:r w:rsidRPr="00917AD7">
        <w:rPr>
          <w:rFonts w:asciiTheme="minorHAnsi" w:hAnsiTheme="minorHAnsi" w:cstheme="minorHAnsi"/>
          <w:b/>
          <w:i/>
          <w:sz w:val="22"/>
          <w:szCs w:val="22"/>
        </w:rPr>
        <w:t xml:space="preserve"> </w:t>
      </w:r>
      <w:r w:rsidR="009D09C0" w:rsidRPr="00917AD7">
        <w:rPr>
          <w:rFonts w:asciiTheme="minorHAnsi" w:hAnsiTheme="minorHAnsi" w:cstheme="minorHAnsi"/>
          <w:b/>
          <w:i/>
          <w:sz w:val="22"/>
          <w:szCs w:val="22"/>
        </w:rPr>
        <w:t>will</w:t>
      </w:r>
      <w:r w:rsidRPr="00917AD7">
        <w:rPr>
          <w:rFonts w:asciiTheme="minorHAnsi" w:hAnsiTheme="minorHAnsi" w:cstheme="minorHAnsi"/>
          <w:b/>
          <w:i/>
          <w:sz w:val="22"/>
          <w:szCs w:val="22"/>
        </w:rPr>
        <w:t xml:space="preserve"> assist you in making your booking a success and you should respect any reasonable request. </w:t>
      </w:r>
      <w:r w:rsidR="004F09BD">
        <w:rPr>
          <w:rFonts w:asciiTheme="minorHAnsi" w:hAnsiTheme="minorHAnsi" w:cstheme="minorHAnsi"/>
          <w:b/>
          <w:i/>
          <w:sz w:val="22"/>
          <w:szCs w:val="22"/>
        </w:rPr>
        <w:t>ETHL</w:t>
      </w:r>
      <w:r w:rsidRPr="00917AD7">
        <w:rPr>
          <w:rFonts w:asciiTheme="minorHAnsi" w:hAnsiTheme="minorHAnsi" w:cstheme="minorHAnsi"/>
          <w:b/>
          <w:i/>
          <w:sz w:val="22"/>
          <w:szCs w:val="22"/>
        </w:rPr>
        <w:t xml:space="preserve"> has the authority to cancel any booking at any time if </w:t>
      </w:r>
      <w:r w:rsidR="009D09C0" w:rsidRPr="00917AD7">
        <w:rPr>
          <w:rFonts w:asciiTheme="minorHAnsi" w:hAnsiTheme="minorHAnsi" w:cstheme="minorHAnsi"/>
          <w:b/>
          <w:i/>
          <w:sz w:val="22"/>
          <w:szCs w:val="22"/>
        </w:rPr>
        <w:t>they consider</w:t>
      </w:r>
      <w:r w:rsidRPr="00917AD7">
        <w:rPr>
          <w:rFonts w:asciiTheme="minorHAnsi" w:hAnsiTheme="minorHAnsi" w:cstheme="minorHAnsi"/>
          <w:b/>
          <w:i/>
          <w:sz w:val="22"/>
          <w:szCs w:val="22"/>
        </w:rPr>
        <w:t xml:space="preserve"> that this action is necessary. </w:t>
      </w:r>
    </w:p>
    <w:p w14:paraId="796B53A1" w14:textId="25743449" w:rsidR="005B35B1" w:rsidRDefault="005B35B1" w:rsidP="00537E23">
      <w:pPr>
        <w:jc w:val="both"/>
        <w:rPr>
          <w:rFonts w:asciiTheme="minorHAnsi" w:hAnsiTheme="minorHAnsi" w:cstheme="minorHAnsi"/>
          <w:b/>
          <w:i/>
          <w:sz w:val="22"/>
          <w:szCs w:val="22"/>
        </w:rPr>
      </w:pPr>
    </w:p>
    <w:p w14:paraId="3A885E5B" w14:textId="6B37E4AE" w:rsidR="005B35B1" w:rsidRDefault="005B35B1" w:rsidP="00537E23">
      <w:pPr>
        <w:spacing w:after="160" w:line="259" w:lineRule="auto"/>
        <w:jc w:val="both"/>
        <w:rPr>
          <w:rFonts w:ascii="Calibri" w:eastAsia="Calibri" w:hAnsi="Calibri"/>
          <w:sz w:val="22"/>
          <w:szCs w:val="22"/>
        </w:rPr>
      </w:pPr>
      <w:r w:rsidRPr="005B35B1">
        <w:rPr>
          <w:rFonts w:ascii="Calibri" w:eastAsia="Calibri" w:hAnsi="Calibri"/>
          <w:sz w:val="22"/>
          <w:szCs w:val="22"/>
        </w:rPr>
        <w:t>Name………………………………………………………………………</w:t>
      </w:r>
    </w:p>
    <w:p w14:paraId="5A4CDF2B" w14:textId="77777777" w:rsidR="006C4E3B" w:rsidRPr="005B35B1" w:rsidRDefault="006C4E3B" w:rsidP="00537E23">
      <w:pPr>
        <w:spacing w:after="160" w:line="259" w:lineRule="auto"/>
        <w:jc w:val="both"/>
        <w:rPr>
          <w:rFonts w:ascii="Calibri" w:eastAsia="Calibri" w:hAnsi="Calibri"/>
          <w:sz w:val="22"/>
          <w:szCs w:val="22"/>
        </w:rPr>
      </w:pPr>
    </w:p>
    <w:p w14:paraId="1C98AE5D" w14:textId="77777777" w:rsidR="005B35B1" w:rsidRPr="005B35B1" w:rsidRDefault="005B35B1" w:rsidP="00537E23">
      <w:pPr>
        <w:spacing w:after="160" w:line="259" w:lineRule="auto"/>
        <w:jc w:val="both"/>
        <w:rPr>
          <w:rFonts w:ascii="Calibri" w:eastAsia="Calibri" w:hAnsi="Calibri"/>
          <w:sz w:val="22"/>
          <w:szCs w:val="22"/>
        </w:rPr>
      </w:pPr>
      <w:r w:rsidRPr="005B35B1">
        <w:rPr>
          <w:rFonts w:ascii="Calibri" w:eastAsia="Calibri" w:hAnsi="Calibri"/>
          <w:sz w:val="22"/>
          <w:szCs w:val="22"/>
        </w:rPr>
        <w:t>Signed……………………………………………………………………. Date………………………………..</w:t>
      </w:r>
    </w:p>
    <w:p w14:paraId="7606A477" w14:textId="3DD8F765" w:rsidR="005B35B1" w:rsidRDefault="005B35B1" w:rsidP="006C28B7">
      <w:pPr>
        <w:rPr>
          <w:rFonts w:asciiTheme="minorHAnsi" w:hAnsiTheme="minorHAnsi" w:cstheme="minorHAnsi"/>
          <w:bCs/>
          <w:iCs/>
          <w:sz w:val="22"/>
          <w:szCs w:val="22"/>
        </w:rPr>
      </w:pPr>
    </w:p>
    <w:p w14:paraId="521EE968" w14:textId="06ED1AFE" w:rsidR="00587437" w:rsidRDefault="00587437" w:rsidP="006C28B7">
      <w:pPr>
        <w:rPr>
          <w:rFonts w:asciiTheme="minorHAnsi" w:hAnsiTheme="minorHAnsi" w:cstheme="minorHAnsi"/>
          <w:bCs/>
          <w:iCs/>
          <w:sz w:val="22"/>
          <w:szCs w:val="22"/>
        </w:rPr>
      </w:pPr>
    </w:p>
    <w:p w14:paraId="680249EC" w14:textId="77777777" w:rsidR="00587437" w:rsidRPr="00587437" w:rsidRDefault="00587437" w:rsidP="00EC325B">
      <w:pPr>
        <w:jc w:val="center"/>
        <w:divId w:val="1765030991"/>
        <w:rPr>
          <w:rFonts w:asciiTheme="minorHAnsi" w:hAnsiTheme="minorHAnsi"/>
          <w:color w:val="000000"/>
          <w:sz w:val="18"/>
          <w:szCs w:val="18"/>
          <w:lang w:eastAsia="en-GB"/>
        </w:rPr>
      </w:pPr>
      <w:r w:rsidRPr="00587437">
        <w:rPr>
          <w:rFonts w:asciiTheme="minorHAnsi" w:hAnsiTheme="minorHAnsi"/>
          <w:color w:val="000000"/>
          <w:sz w:val="18"/>
          <w:szCs w:val="18"/>
          <w:lang w:eastAsia="en-GB"/>
        </w:rPr>
        <w:t>Earlsferry Town Hall Limited is a Scottish charity (charity number SC050546) and a company limited by guarantee (registered in Scotland company number SC651627)</w:t>
      </w:r>
    </w:p>
    <w:p w14:paraId="51313E71" w14:textId="17CE098E" w:rsidR="00587437" w:rsidRPr="00EC325B" w:rsidRDefault="00587437" w:rsidP="00EC325B">
      <w:pPr>
        <w:jc w:val="center"/>
        <w:divId w:val="703942403"/>
        <w:rPr>
          <w:rFonts w:asciiTheme="minorHAnsi" w:hAnsiTheme="minorHAnsi"/>
          <w:color w:val="000000"/>
          <w:sz w:val="18"/>
          <w:szCs w:val="18"/>
          <w:lang w:eastAsia="en-GB"/>
        </w:rPr>
      </w:pPr>
      <w:r w:rsidRPr="00587437">
        <w:rPr>
          <w:rFonts w:asciiTheme="minorHAnsi" w:hAnsiTheme="minorHAnsi"/>
          <w:color w:val="000000"/>
          <w:sz w:val="18"/>
          <w:szCs w:val="18"/>
          <w:lang w:eastAsia="en-GB"/>
        </w:rPr>
        <w:t>Registered Office: Earlsferry Town Hall, 19-21 High Street, Earlsferry, Fife KY9 1AF</w:t>
      </w:r>
    </w:p>
    <w:sectPr w:rsidR="00587437" w:rsidRPr="00EC325B" w:rsidSect="000B221F">
      <w:headerReference w:type="even" r:id="rId7"/>
      <w:headerReference w:type="default" r:id="rId8"/>
      <w:pgSz w:w="11907" w:h="16840" w:code="9"/>
      <w:pgMar w:top="1440" w:right="1797" w:bottom="1440"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FD955" w14:textId="77777777" w:rsidR="00FB51AC" w:rsidRDefault="00FB51AC">
      <w:r>
        <w:separator/>
      </w:r>
    </w:p>
  </w:endnote>
  <w:endnote w:type="continuationSeparator" w:id="0">
    <w:p w14:paraId="59DCBDD3" w14:textId="77777777" w:rsidR="00FB51AC" w:rsidRDefault="00FB5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BC382" w14:textId="77777777" w:rsidR="00FB51AC" w:rsidRDefault="00FB51AC">
      <w:r>
        <w:separator/>
      </w:r>
    </w:p>
  </w:footnote>
  <w:footnote w:type="continuationSeparator" w:id="0">
    <w:p w14:paraId="1F00DB4A" w14:textId="77777777" w:rsidR="00FB51AC" w:rsidRDefault="00FB5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D1D63" w14:textId="77777777" w:rsidR="00B06950" w:rsidRDefault="00B06950" w:rsidP="000B5DE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3D48C3" w14:textId="77777777" w:rsidR="00B06950" w:rsidRDefault="00B06950" w:rsidP="00B0695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E5753" w14:textId="77777777" w:rsidR="00B06950" w:rsidRPr="00B06950" w:rsidRDefault="00B06950" w:rsidP="000B5DE1">
    <w:pPr>
      <w:pStyle w:val="Header"/>
      <w:framePr w:wrap="around" w:vAnchor="text" w:hAnchor="margin" w:xAlign="right" w:y="1"/>
      <w:rPr>
        <w:rStyle w:val="PageNumber"/>
        <w:rFonts w:ascii="Arial" w:hAnsi="Arial" w:cs="Arial"/>
        <w:b/>
      </w:rPr>
    </w:pPr>
    <w:r w:rsidRPr="00B06950">
      <w:rPr>
        <w:rStyle w:val="PageNumber"/>
        <w:rFonts w:ascii="Arial" w:hAnsi="Arial" w:cs="Arial"/>
        <w:b/>
      </w:rPr>
      <w:fldChar w:fldCharType="begin"/>
    </w:r>
    <w:r w:rsidRPr="00B06950">
      <w:rPr>
        <w:rStyle w:val="PageNumber"/>
        <w:rFonts w:ascii="Arial" w:hAnsi="Arial" w:cs="Arial"/>
        <w:b/>
      </w:rPr>
      <w:instrText xml:space="preserve">PAGE  </w:instrText>
    </w:r>
    <w:r w:rsidRPr="00B06950">
      <w:rPr>
        <w:rStyle w:val="PageNumber"/>
        <w:rFonts w:ascii="Arial" w:hAnsi="Arial" w:cs="Arial"/>
        <w:b/>
      </w:rPr>
      <w:fldChar w:fldCharType="separate"/>
    </w:r>
    <w:r w:rsidR="006D4160">
      <w:rPr>
        <w:rStyle w:val="PageNumber"/>
        <w:rFonts w:ascii="Arial" w:hAnsi="Arial" w:cs="Arial"/>
        <w:b/>
        <w:noProof/>
      </w:rPr>
      <w:t>2</w:t>
    </w:r>
    <w:r w:rsidRPr="00B06950">
      <w:rPr>
        <w:rStyle w:val="PageNumber"/>
        <w:rFonts w:ascii="Arial" w:hAnsi="Arial" w:cs="Arial"/>
        <w:b/>
      </w:rPr>
      <w:fldChar w:fldCharType="end"/>
    </w:r>
  </w:p>
  <w:p w14:paraId="01998540" w14:textId="6D11D757" w:rsidR="00917AD7" w:rsidRDefault="00071A2A" w:rsidP="00917AD7">
    <w:pPr>
      <w:pStyle w:val="Header"/>
      <w:jc w:val="center"/>
      <w:rPr>
        <w:rFonts w:ascii="Arial" w:hAnsi="Arial" w:cs="Arial"/>
        <w:b/>
        <w:sz w:val="36"/>
        <w:szCs w:val="36"/>
      </w:rPr>
    </w:pPr>
    <w:r>
      <w:rPr>
        <w:rFonts w:ascii="Arial" w:hAnsi="Arial" w:cs="Arial"/>
        <w:b/>
        <w:noProof/>
        <w:sz w:val="36"/>
        <w:szCs w:val="36"/>
      </w:rPr>
      <w:drawing>
        <wp:inline distT="0" distB="0" distL="0" distR="0" wp14:anchorId="4C7F5B1C" wp14:editId="63E1EB6E">
          <wp:extent cx="3244215" cy="1343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4215" cy="1343660"/>
                  </a:xfrm>
                  <a:prstGeom prst="rect">
                    <a:avLst/>
                  </a:prstGeom>
                  <a:noFill/>
                  <a:ln>
                    <a:noFill/>
                  </a:ln>
                </pic:spPr>
              </pic:pic>
            </a:graphicData>
          </a:graphic>
        </wp:inline>
      </w:drawing>
    </w:r>
  </w:p>
  <w:p w14:paraId="1373F1B5" w14:textId="77777777" w:rsidR="00917AD7" w:rsidRDefault="00917AD7" w:rsidP="00917AD7">
    <w:pPr>
      <w:pStyle w:val="Header"/>
      <w:jc w:val="center"/>
      <w:rPr>
        <w:rFonts w:ascii="Arial" w:hAnsi="Arial" w:cs="Arial"/>
        <w:b/>
        <w:sz w:val="36"/>
        <w:szCs w:val="36"/>
      </w:rPr>
    </w:pPr>
  </w:p>
  <w:p w14:paraId="0EBDC28D" w14:textId="7999919B" w:rsidR="00B06950" w:rsidRPr="00917AD7" w:rsidRDefault="00917AD7" w:rsidP="00917AD7">
    <w:pPr>
      <w:pStyle w:val="Header"/>
      <w:jc w:val="center"/>
      <w:rPr>
        <w:rFonts w:asciiTheme="minorHAnsi" w:hAnsiTheme="minorHAnsi" w:cstheme="minorHAnsi"/>
        <w:b/>
      </w:rPr>
    </w:pPr>
    <w:r w:rsidRPr="00917AD7">
      <w:rPr>
        <w:rFonts w:asciiTheme="minorHAnsi" w:hAnsiTheme="minorHAnsi" w:cstheme="minorHAnsi"/>
        <w:b/>
      </w:rPr>
      <w:t xml:space="preserve">Terms &amp; </w:t>
    </w:r>
    <w:r w:rsidR="00B06950" w:rsidRPr="00917AD7">
      <w:rPr>
        <w:rFonts w:asciiTheme="minorHAnsi" w:hAnsiTheme="minorHAnsi" w:cstheme="minorHAnsi"/>
        <w:b/>
      </w:rPr>
      <w:t xml:space="preserve">Conditions of </w:t>
    </w:r>
    <w:r w:rsidRPr="00917AD7">
      <w:rPr>
        <w:rFonts w:asciiTheme="minorHAnsi" w:hAnsiTheme="minorHAnsi" w:cstheme="minorHAnsi"/>
        <w:b/>
      </w:rPr>
      <w:t>Hire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A4EAB"/>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15:restartNumberingAfterBreak="0">
    <w:nsid w:val="30015B37"/>
    <w:multiLevelType w:val="multilevel"/>
    <w:tmpl w:val="6E4CE2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B7"/>
    <w:rsid w:val="0006097B"/>
    <w:rsid w:val="00071A2A"/>
    <w:rsid w:val="000A680C"/>
    <w:rsid w:val="000B221F"/>
    <w:rsid w:val="000B5DE1"/>
    <w:rsid w:val="0024074C"/>
    <w:rsid w:val="00285961"/>
    <w:rsid w:val="002B03A8"/>
    <w:rsid w:val="002C5788"/>
    <w:rsid w:val="002D35B4"/>
    <w:rsid w:val="003A6A21"/>
    <w:rsid w:val="003E71B1"/>
    <w:rsid w:val="004C4554"/>
    <w:rsid w:val="004F09BD"/>
    <w:rsid w:val="0052611B"/>
    <w:rsid w:val="00533499"/>
    <w:rsid w:val="00537E23"/>
    <w:rsid w:val="00587437"/>
    <w:rsid w:val="005972A1"/>
    <w:rsid w:val="005B35B1"/>
    <w:rsid w:val="005E01B4"/>
    <w:rsid w:val="006122A7"/>
    <w:rsid w:val="00663598"/>
    <w:rsid w:val="006C28B7"/>
    <w:rsid w:val="006C4E3B"/>
    <w:rsid w:val="006D4160"/>
    <w:rsid w:val="006F008C"/>
    <w:rsid w:val="00777543"/>
    <w:rsid w:val="007975C1"/>
    <w:rsid w:val="008E356A"/>
    <w:rsid w:val="008E4065"/>
    <w:rsid w:val="008F5969"/>
    <w:rsid w:val="00917AD7"/>
    <w:rsid w:val="009840C1"/>
    <w:rsid w:val="00986082"/>
    <w:rsid w:val="009876DD"/>
    <w:rsid w:val="009D09C0"/>
    <w:rsid w:val="009D5BDF"/>
    <w:rsid w:val="00A6066F"/>
    <w:rsid w:val="00B06950"/>
    <w:rsid w:val="00B35A81"/>
    <w:rsid w:val="00B9128B"/>
    <w:rsid w:val="00BB1424"/>
    <w:rsid w:val="00C4541F"/>
    <w:rsid w:val="00CA3772"/>
    <w:rsid w:val="00D22E9D"/>
    <w:rsid w:val="00DB3E70"/>
    <w:rsid w:val="00DD710C"/>
    <w:rsid w:val="00DF3629"/>
    <w:rsid w:val="00E4350C"/>
    <w:rsid w:val="00EC325B"/>
    <w:rsid w:val="00EF1C0A"/>
    <w:rsid w:val="00F76C22"/>
    <w:rsid w:val="00FB49BA"/>
    <w:rsid w:val="00FB51AC"/>
    <w:rsid w:val="00FB70BD"/>
    <w:rsid w:val="00FD07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35849"/>
  <w15:chartTrackingRefBased/>
  <w15:docId w15:val="{56609E78-5A45-451E-B319-21216F656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C28B7"/>
    <w:pPr>
      <w:tabs>
        <w:tab w:val="center" w:pos="4320"/>
        <w:tab w:val="right" w:pos="8640"/>
      </w:tabs>
    </w:pPr>
  </w:style>
  <w:style w:type="paragraph" w:styleId="Footer">
    <w:name w:val="footer"/>
    <w:basedOn w:val="Normal"/>
    <w:rsid w:val="006C28B7"/>
    <w:pPr>
      <w:tabs>
        <w:tab w:val="center" w:pos="4320"/>
        <w:tab w:val="right" w:pos="8640"/>
      </w:tabs>
    </w:pPr>
  </w:style>
  <w:style w:type="character" w:styleId="PageNumber">
    <w:name w:val="page number"/>
    <w:basedOn w:val="DefaultParagraphFont"/>
    <w:rsid w:val="00B06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050100">
      <w:bodyDiv w:val="1"/>
      <w:marLeft w:val="0"/>
      <w:marRight w:val="0"/>
      <w:marTop w:val="0"/>
      <w:marBottom w:val="0"/>
      <w:divBdr>
        <w:top w:val="none" w:sz="0" w:space="0" w:color="auto"/>
        <w:left w:val="none" w:sz="0" w:space="0" w:color="auto"/>
        <w:bottom w:val="none" w:sz="0" w:space="0" w:color="auto"/>
        <w:right w:val="none" w:sz="0" w:space="0" w:color="auto"/>
      </w:divBdr>
      <w:divsChild>
        <w:div w:id="1765030991">
          <w:marLeft w:val="0"/>
          <w:marRight w:val="0"/>
          <w:marTop w:val="0"/>
          <w:marBottom w:val="0"/>
          <w:divBdr>
            <w:top w:val="none" w:sz="0" w:space="0" w:color="auto"/>
            <w:left w:val="none" w:sz="0" w:space="0" w:color="auto"/>
            <w:bottom w:val="none" w:sz="0" w:space="0" w:color="auto"/>
            <w:right w:val="none" w:sz="0" w:space="0" w:color="auto"/>
          </w:divBdr>
        </w:div>
        <w:div w:id="703942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1</vt:lpstr>
    </vt:vector>
  </TitlesOfParts>
  <Company>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Neil Cuthberts</dc:creator>
  <cp:keywords/>
  <dc:description/>
  <cp:lastModifiedBy>ALAN BORTHWICK</cp:lastModifiedBy>
  <cp:revision>2</cp:revision>
  <dcterms:created xsi:type="dcterms:W3CDTF">2022-01-25T15:10:00Z</dcterms:created>
  <dcterms:modified xsi:type="dcterms:W3CDTF">2022-01-25T15:10:00Z</dcterms:modified>
</cp:coreProperties>
</file>