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203F" w14:textId="77777777" w:rsidR="00021913" w:rsidRDefault="00021913" w:rsidP="00021913">
      <w:pPr>
        <w:spacing w:after="0" w:line="259" w:lineRule="auto"/>
        <w:rPr>
          <w:rFonts w:ascii="Arial Narrow" w:eastAsia="Calibri" w:hAnsi="Arial Narrow" w:cs="Calibri"/>
          <w:bCs/>
          <w:color w:val="4472C4"/>
          <w:sz w:val="20"/>
          <w:szCs w:val="20"/>
          <w:lang w:eastAsia="en-GB"/>
        </w:rPr>
      </w:pPr>
      <w:r>
        <w:rPr>
          <w:rFonts w:ascii="Calibri" w:eastAsia="Calibri" w:hAnsi="Calibri" w:cs="Calibri"/>
          <w:b/>
          <w:noProof/>
          <w:color w:val="000000"/>
          <w:lang w:eastAsia="en-GB"/>
        </w:rPr>
        <w:drawing>
          <wp:anchor distT="0" distB="0" distL="114300" distR="114300" simplePos="0" relativeHeight="251658240" behindDoc="0" locked="0" layoutInCell="1" allowOverlap="1" wp14:anchorId="39E906E2" wp14:editId="4D7C24ED">
            <wp:simplePos x="0" y="0"/>
            <wp:positionH relativeFrom="column">
              <wp:posOffset>4705350</wp:posOffset>
            </wp:positionH>
            <wp:positionV relativeFrom="paragraph">
              <wp:posOffset>0</wp:posOffset>
            </wp:positionV>
            <wp:extent cx="1724025" cy="1129030"/>
            <wp:effectExtent l="0" t="0" r="9525" b="0"/>
            <wp:wrapSquare wrapText="bothSides"/>
            <wp:docPr id="1960691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4025" cy="1129030"/>
                    </a:xfrm>
                    <a:prstGeom prst="rect">
                      <a:avLst/>
                    </a:prstGeom>
                    <a:noFill/>
                  </pic:spPr>
                </pic:pic>
              </a:graphicData>
            </a:graphic>
            <wp14:sizeRelH relativeFrom="page">
              <wp14:pctWidth>0</wp14:pctWidth>
            </wp14:sizeRelH>
            <wp14:sizeRelV relativeFrom="page">
              <wp14:pctHeight>0</wp14:pctHeight>
            </wp14:sizeRelV>
          </wp:anchor>
        </w:drawing>
      </w:r>
      <w:r w:rsidRPr="00021913">
        <w:rPr>
          <w:rFonts w:ascii="Arial" w:eastAsia="Times New Roman" w:hAnsi="Arial" w:cs="Arial"/>
          <w:b/>
          <w:bCs/>
          <w:color w:val="4472C4"/>
          <w:kern w:val="0"/>
          <w:sz w:val="40"/>
          <w:szCs w:val="40"/>
          <w:lang w:eastAsia="en-GB" w:bidi="en-GB"/>
          <w14:ligatures w14:val="none"/>
        </w:rPr>
        <w:t xml:space="preserve"> Colne Village Hall </w:t>
      </w:r>
      <w:r w:rsidRPr="00021913">
        <w:rPr>
          <w:rFonts w:ascii="Arial" w:eastAsia="Calibri" w:hAnsi="Arial" w:cs="Arial"/>
          <w:b/>
          <w:color w:val="4472C4"/>
          <w:sz w:val="40"/>
          <w:szCs w:val="40"/>
          <w:lang w:eastAsia="en-GB"/>
        </w:rPr>
        <w:t>Privacy Policy</w:t>
      </w:r>
      <w:r w:rsidRPr="00021913">
        <w:rPr>
          <w:rFonts w:ascii="Calibri" w:eastAsia="Calibri" w:hAnsi="Calibri" w:cs="Calibri"/>
          <w:b/>
          <w:color w:val="000000"/>
          <w:lang w:eastAsia="en-GB"/>
        </w:rPr>
        <w:tab/>
      </w:r>
      <w:r w:rsidRPr="00021913">
        <w:rPr>
          <w:rFonts w:ascii="Calibri" w:eastAsia="Calibri" w:hAnsi="Calibri" w:cs="Calibri"/>
          <w:b/>
          <w:color w:val="000000"/>
          <w:lang w:eastAsia="en-GB"/>
        </w:rPr>
        <w:tab/>
      </w:r>
      <w:r w:rsidRPr="00021913">
        <w:rPr>
          <w:rFonts w:ascii="Calibri" w:eastAsia="Calibri" w:hAnsi="Calibri" w:cs="Calibri"/>
          <w:b/>
          <w:color w:val="000000"/>
          <w:lang w:eastAsia="en-GB"/>
        </w:rPr>
        <w:tab/>
      </w:r>
      <w:r>
        <w:rPr>
          <w:rFonts w:ascii="Calibri" w:eastAsia="Calibri" w:hAnsi="Calibri" w:cs="Calibri"/>
          <w:b/>
          <w:color w:val="000000"/>
          <w:lang w:eastAsia="en-GB"/>
        </w:rPr>
        <w:t xml:space="preserve">                  </w:t>
      </w:r>
      <w:r w:rsidRPr="00021913">
        <w:rPr>
          <w:rFonts w:ascii="Arial Narrow" w:eastAsia="Calibri" w:hAnsi="Arial Narrow" w:cs="Calibri"/>
          <w:bCs/>
          <w:color w:val="4472C4"/>
          <w:sz w:val="20"/>
          <w:szCs w:val="20"/>
          <w:lang w:eastAsia="en-GB"/>
        </w:rPr>
        <w:t>Registered Charity number:  278191</w:t>
      </w:r>
    </w:p>
    <w:p w14:paraId="5B705B15" w14:textId="1AD053FF" w:rsidR="00021913" w:rsidRPr="00021913" w:rsidRDefault="00021913" w:rsidP="00021913">
      <w:pPr>
        <w:spacing w:after="0" w:line="259" w:lineRule="auto"/>
        <w:rPr>
          <w:rFonts w:ascii="Arial Narrow" w:eastAsia="Calibri" w:hAnsi="Arial Narrow" w:cs="Calibri"/>
          <w:color w:val="000000"/>
          <w:sz w:val="22"/>
          <w:lang w:eastAsia="en-GB"/>
        </w:rPr>
      </w:pPr>
      <w:r w:rsidRPr="00021913">
        <w:rPr>
          <w:rFonts w:ascii="Arial Narrow" w:eastAsia="Calibri" w:hAnsi="Arial Narrow" w:cs="Calibri"/>
          <w:b/>
          <w:color w:val="000000"/>
          <w:lang w:eastAsia="en-GB"/>
        </w:rPr>
        <w:tab/>
      </w:r>
      <w:r w:rsidRPr="00021913">
        <w:rPr>
          <w:rFonts w:ascii="Arial Narrow" w:eastAsia="Calibri" w:hAnsi="Arial Narrow" w:cs="Calibri"/>
          <w:b/>
          <w:color w:val="000000"/>
          <w:lang w:eastAsia="en-GB"/>
        </w:rPr>
        <w:tab/>
      </w:r>
    </w:p>
    <w:p w14:paraId="663DC18E" w14:textId="26A98221" w:rsidR="00021913" w:rsidRPr="00021913" w:rsidRDefault="00021913" w:rsidP="00021913">
      <w:pPr>
        <w:spacing w:after="0" w:line="250" w:lineRule="auto"/>
        <w:ind w:left="-5" w:hanging="1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           </w:t>
      </w:r>
      <w:r>
        <w:rPr>
          <w:rFonts w:ascii="Arial Narrow" w:eastAsia="Calibri" w:hAnsi="Arial Narrow" w:cs="Calibri"/>
          <w:color w:val="000000"/>
          <w:sz w:val="22"/>
          <w:lang w:eastAsia="en-GB"/>
        </w:rPr>
        <w:t xml:space="preserve">   </w:t>
      </w:r>
      <w:r w:rsidRPr="00021913">
        <w:rPr>
          <w:rFonts w:ascii="Arial Narrow" w:eastAsia="Calibri" w:hAnsi="Arial Narrow" w:cs="Calibri"/>
          <w:color w:val="000000"/>
          <w:sz w:val="22"/>
          <w:lang w:eastAsia="en-GB"/>
        </w:rPr>
        <w:t xml:space="preserve">  Registered address: Colne Village Hall, East Street, Colne, </w:t>
      </w:r>
    </w:p>
    <w:p w14:paraId="006326C0" w14:textId="0D9AE3F5" w:rsidR="00021913" w:rsidRPr="00021913" w:rsidRDefault="00021913" w:rsidP="00021913">
      <w:pPr>
        <w:spacing w:after="227" w:line="250" w:lineRule="auto"/>
        <w:ind w:left="-5" w:hanging="1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                      </w:t>
      </w:r>
      <w:r>
        <w:rPr>
          <w:rFonts w:ascii="Arial Narrow" w:eastAsia="Calibri" w:hAnsi="Arial Narrow" w:cs="Calibri"/>
          <w:color w:val="000000"/>
          <w:sz w:val="22"/>
          <w:lang w:eastAsia="en-GB"/>
        </w:rPr>
        <w:t xml:space="preserve">  </w:t>
      </w:r>
      <w:r w:rsidRPr="00021913">
        <w:rPr>
          <w:rFonts w:ascii="Arial Narrow" w:eastAsia="Calibri" w:hAnsi="Arial Narrow" w:cs="Calibri"/>
          <w:color w:val="000000"/>
          <w:sz w:val="22"/>
          <w:lang w:eastAsia="en-GB"/>
        </w:rPr>
        <w:t xml:space="preserve">      Huntingdon, Cambridgeshire. PE28 3LZ </w:t>
      </w:r>
    </w:p>
    <w:p w14:paraId="76D2395C" w14:textId="77777777" w:rsidR="00021913" w:rsidRPr="00021913" w:rsidRDefault="00021913" w:rsidP="00021913">
      <w:pPr>
        <w:spacing w:after="158" w:line="259" w:lineRule="auto"/>
        <w:ind w:left="-5" w:hanging="10"/>
        <w:rPr>
          <w:rFonts w:ascii="Arial Narrow" w:eastAsia="Calibri" w:hAnsi="Arial Narrow" w:cs="Calibri"/>
          <w:color w:val="000000"/>
          <w:sz w:val="22"/>
          <w:lang w:eastAsia="en-GB"/>
        </w:rPr>
      </w:pPr>
      <w:r w:rsidRPr="00021913">
        <w:rPr>
          <w:rFonts w:ascii="Arial Narrow" w:eastAsia="Calibri" w:hAnsi="Arial Narrow" w:cs="Calibri"/>
          <w:b/>
          <w:color w:val="000000"/>
          <w:sz w:val="22"/>
          <w:lang w:eastAsia="en-GB"/>
        </w:rPr>
        <w:t xml:space="preserve">What information do we collect? </w:t>
      </w:r>
    </w:p>
    <w:p w14:paraId="79EF85AA" w14:textId="77777777" w:rsidR="00021913" w:rsidRPr="00021913" w:rsidRDefault="00021913" w:rsidP="00021913">
      <w:pPr>
        <w:spacing w:after="196" w:line="250" w:lineRule="auto"/>
        <w:ind w:left="-5" w:hanging="1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When you contact us via email, writing, by phone or in person, you may provide us with personal information regarding you. This may include: </w:t>
      </w:r>
    </w:p>
    <w:p w14:paraId="74E7D419" w14:textId="77777777" w:rsidR="00021913" w:rsidRPr="00021913" w:rsidRDefault="00021913" w:rsidP="00021913">
      <w:pPr>
        <w:numPr>
          <w:ilvl w:val="0"/>
          <w:numId w:val="1"/>
        </w:numPr>
        <w:spacing w:after="10" w:line="250" w:lineRule="auto"/>
        <w:ind w:hanging="36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your full name and title, date of birth </w:t>
      </w:r>
    </w:p>
    <w:p w14:paraId="7CC0C155" w14:textId="77777777" w:rsidR="00021913" w:rsidRPr="00021913" w:rsidRDefault="00021913" w:rsidP="00021913">
      <w:pPr>
        <w:numPr>
          <w:ilvl w:val="0"/>
          <w:numId w:val="1"/>
        </w:numPr>
        <w:spacing w:after="10" w:line="250" w:lineRule="auto"/>
        <w:ind w:hanging="36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postal address, email address and phone number </w:t>
      </w:r>
    </w:p>
    <w:p w14:paraId="09C5DCA2" w14:textId="77777777" w:rsidR="00021913" w:rsidRPr="00021913" w:rsidRDefault="00021913" w:rsidP="00021913">
      <w:pPr>
        <w:numPr>
          <w:ilvl w:val="0"/>
          <w:numId w:val="1"/>
        </w:numPr>
        <w:spacing w:after="37" w:line="250" w:lineRule="auto"/>
        <w:ind w:hanging="36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We may collect and hold information about the contact you have with us as: a service user, audience member, performer, donor or supporter of Colne Village Hall, and may include details of: </w:t>
      </w:r>
    </w:p>
    <w:p w14:paraId="06ADE4FB" w14:textId="77777777" w:rsidR="00021913" w:rsidRPr="00021913" w:rsidRDefault="00021913" w:rsidP="00021913">
      <w:pPr>
        <w:numPr>
          <w:ilvl w:val="0"/>
          <w:numId w:val="1"/>
        </w:numPr>
        <w:spacing w:after="10" w:line="250" w:lineRule="auto"/>
        <w:ind w:hanging="36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event attendance, performances or workshops </w:t>
      </w:r>
    </w:p>
    <w:p w14:paraId="58363884" w14:textId="77777777" w:rsidR="00021913" w:rsidRPr="00021913" w:rsidRDefault="00021913" w:rsidP="00021913">
      <w:pPr>
        <w:numPr>
          <w:ilvl w:val="0"/>
          <w:numId w:val="1"/>
        </w:numPr>
        <w:spacing w:after="10" w:line="250" w:lineRule="auto"/>
        <w:ind w:hanging="36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contact preferences </w:t>
      </w:r>
    </w:p>
    <w:p w14:paraId="3322F6CC" w14:textId="77777777" w:rsidR="00021913" w:rsidRPr="00021913" w:rsidRDefault="00021913" w:rsidP="00021913">
      <w:pPr>
        <w:numPr>
          <w:ilvl w:val="0"/>
          <w:numId w:val="1"/>
        </w:numPr>
        <w:spacing w:after="10" w:line="250" w:lineRule="auto"/>
        <w:ind w:hanging="36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payment details where applicable </w:t>
      </w:r>
    </w:p>
    <w:p w14:paraId="5F62B797" w14:textId="77777777" w:rsidR="00021913" w:rsidRPr="00021913" w:rsidRDefault="00021913" w:rsidP="00021913">
      <w:pPr>
        <w:numPr>
          <w:ilvl w:val="0"/>
          <w:numId w:val="1"/>
        </w:numPr>
        <w:spacing w:after="10" w:line="250" w:lineRule="auto"/>
        <w:ind w:hanging="36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details of correspondence sent to you, or received from you </w:t>
      </w:r>
    </w:p>
    <w:p w14:paraId="692A00A2" w14:textId="77777777" w:rsidR="00021913" w:rsidRPr="00021913" w:rsidRDefault="00021913" w:rsidP="00021913">
      <w:pPr>
        <w:numPr>
          <w:ilvl w:val="0"/>
          <w:numId w:val="1"/>
        </w:numPr>
        <w:spacing w:after="10" w:line="250" w:lineRule="auto"/>
        <w:ind w:hanging="36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donor status </w:t>
      </w:r>
    </w:p>
    <w:p w14:paraId="0B672C75" w14:textId="77777777" w:rsidR="00021913" w:rsidRPr="00021913" w:rsidRDefault="00021913" w:rsidP="00021913">
      <w:pPr>
        <w:numPr>
          <w:ilvl w:val="0"/>
          <w:numId w:val="1"/>
        </w:numPr>
        <w:spacing w:after="10" w:line="250" w:lineRule="auto"/>
        <w:ind w:hanging="36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interests and activities </w:t>
      </w:r>
    </w:p>
    <w:p w14:paraId="102143AC" w14:textId="77777777" w:rsidR="00021913" w:rsidRPr="00021913" w:rsidRDefault="00021913" w:rsidP="00021913">
      <w:pPr>
        <w:numPr>
          <w:ilvl w:val="0"/>
          <w:numId w:val="1"/>
        </w:numPr>
        <w:spacing w:after="121" w:line="250" w:lineRule="auto"/>
        <w:ind w:hanging="36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any other information provided by you at the request of the Trustees</w:t>
      </w:r>
    </w:p>
    <w:p w14:paraId="672DD5AE" w14:textId="77777777" w:rsidR="00021913" w:rsidRPr="00021913" w:rsidRDefault="00021913" w:rsidP="00021913">
      <w:pPr>
        <w:spacing w:after="231" w:line="250" w:lineRule="auto"/>
        <w:ind w:left="-5" w:hanging="1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When we ask you to provide personal information, we will let you know why we are asking, and how we will use your data, by directing you towards this notice. </w:t>
      </w:r>
    </w:p>
    <w:p w14:paraId="646B56E4" w14:textId="77777777" w:rsidR="00021913" w:rsidRPr="00021913" w:rsidRDefault="00021913" w:rsidP="00021913">
      <w:pPr>
        <w:spacing w:after="158" w:line="259" w:lineRule="auto"/>
        <w:ind w:left="-5" w:hanging="10"/>
        <w:rPr>
          <w:rFonts w:ascii="Arial Narrow" w:eastAsia="Calibri" w:hAnsi="Arial Narrow" w:cs="Calibri"/>
          <w:color w:val="000000"/>
          <w:sz w:val="22"/>
          <w:lang w:eastAsia="en-GB"/>
        </w:rPr>
      </w:pPr>
      <w:r w:rsidRPr="00021913">
        <w:rPr>
          <w:rFonts w:ascii="Arial Narrow" w:eastAsia="Calibri" w:hAnsi="Arial Narrow" w:cs="Calibri"/>
          <w:b/>
          <w:color w:val="000000"/>
          <w:sz w:val="22"/>
          <w:lang w:eastAsia="en-GB"/>
        </w:rPr>
        <w:t xml:space="preserve">How do we use this information? </w:t>
      </w:r>
    </w:p>
    <w:p w14:paraId="04F14B23" w14:textId="77777777" w:rsidR="00021913" w:rsidRPr="00021913" w:rsidRDefault="00021913" w:rsidP="00021913">
      <w:pPr>
        <w:spacing w:after="171" w:line="250" w:lineRule="auto"/>
        <w:ind w:left="-5" w:hanging="1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We use this information to improve the service we give you, record-keeping, to provide you with information, or services that you request, or which we feel may interest you, and to notify you about changes to our services:</w:t>
      </w:r>
    </w:p>
    <w:p w14:paraId="37DC3D2E" w14:textId="77777777" w:rsidR="00021913" w:rsidRPr="00021913" w:rsidRDefault="00021913" w:rsidP="00021913">
      <w:pPr>
        <w:spacing w:after="171" w:line="250" w:lineRule="auto"/>
        <w:ind w:left="-5" w:hanging="1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For example: To send you promotional, marketing or fundraising information by electronic communications, telephone or post. These can include: </w:t>
      </w:r>
    </w:p>
    <w:p w14:paraId="1723E1C9" w14:textId="77777777" w:rsidR="00021913" w:rsidRPr="00021913" w:rsidRDefault="00021913" w:rsidP="00021913">
      <w:pPr>
        <w:numPr>
          <w:ilvl w:val="0"/>
          <w:numId w:val="1"/>
        </w:numPr>
        <w:spacing w:after="10" w:line="250" w:lineRule="auto"/>
        <w:ind w:hanging="36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Information on events or activities provided by or related to Colne Village Hall. </w:t>
      </w:r>
    </w:p>
    <w:p w14:paraId="569987DA" w14:textId="77777777" w:rsidR="00021913" w:rsidRPr="00021913" w:rsidRDefault="00021913" w:rsidP="00021913">
      <w:pPr>
        <w:numPr>
          <w:ilvl w:val="0"/>
          <w:numId w:val="1"/>
        </w:numPr>
        <w:spacing w:after="10" w:line="250" w:lineRule="auto"/>
        <w:ind w:hanging="36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News and updates about Colne Village Hall. </w:t>
      </w:r>
    </w:p>
    <w:p w14:paraId="5AFD9A00" w14:textId="77777777" w:rsidR="00021913" w:rsidRPr="00021913" w:rsidRDefault="00021913" w:rsidP="00021913">
      <w:pPr>
        <w:numPr>
          <w:ilvl w:val="0"/>
          <w:numId w:val="1"/>
        </w:numPr>
        <w:spacing w:after="141" w:line="250" w:lineRule="auto"/>
        <w:ind w:hanging="36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Other relevant communications based upon your relationship with Colne Village Hall. </w:t>
      </w:r>
    </w:p>
    <w:p w14:paraId="4E09C9BE" w14:textId="77777777" w:rsidR="00021913" w:rsidRPr="00021913" w:rsidRDefault="00021913" w:rsidP="00021913">
      <w:pPr>
        <w:spacing w:after="158" w:line="259" w:lineRule="auto"/>
        <w:ind w:left="-5" w:hanging="10"/>
        <w:rPr>
          <w:rFonts w:ascii="Arial Narrow" w:eastAsia="Calibri" w:hAnsi="Arial Narrow" w:cs="Calibri"/>
          <w:color w:val="000000"/>
          <w:sz w:val="22"/>
          <w:lang w:eastAsia="en-GB"/>
        </w:rPr>
      </w:pPr>
      <w:r w:rsidRPr="00021913">
        <w:rPr>
          <w:rFonts w:ascii="Arial Narrow" w:eastAsia="Calibri" w:hAnsi="Arial Narrow" w:cs="Calibri"/>
          <w:b/>
          <w:color w:val="000000"/>
          <w:sz w:val="22"/>
          <w:lang w:eastAsia="en-GB"/>
        </w:rPr>
        <w:t xml:space="preserve">How do we protect your personal information? </w:t>
      </w:r>
    </w:p>
    <w:p w14:paraId="688D4C65" w14:textId="77777777" w:rsidR="00021913" w:rsidRPr="00021913" w:rsidRDefault="00021913" w:rsidP="00021913">
      <w:pPr>
        <w:spacing w:after="167" w:line="250" w:lineRule="auto"/>
        <w:ind w:left="-5" w:hanging="1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We understand that your personal information and privacy are important. We make every effort to ensure that the information you share with us is recorded accurately, retained securely and used only according to your wishes. We protect your personal information and adhere to current data protection legislation. </w:t>
      </w:r>
    </w:p>
    <w:p w14:paraId="0FB8BEBF" w14:textId="77777777" w:rsidR="00021913" w:rsidRPr="00021913" w:rsidRDefault="00021913" w:rsidP="00021913">
      <w:pPr>
        <w:spacing w:after="171" w:line="250" w:lineRule="auto"/>
        <w:ind w:left="-5" w:hanging="1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We do not give out, sell or trade our mailing list data with third parties </w:t>
      </w:r>
    </w:p>
    <w:p w14:paraId="3D7A691F" w14:textId="77777777" w:rsidR="00021913" w:rsidRPr="00021913" w:rsidRDefault="00021913" w:rsidP="00021913">
      <w:pPr>
        <w:spacing w:after="171" w:line="250" w:lineRule="auto"/>
        <w:ind w:left="-5" w:hanging="1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Where you have consented to the use of data you have provided us with, we may share this with relevant partners, e.g. funders, for reporting purposes only. </w:t>
      </w:r>
    </w:p>
    <w:p w14:paraId="1C1FABE5" w14:textId="77777777" w:rsidR="00021913" w:rsidRPr="00021913" w:rsidRDefault="00021913" w:rsidP="00021913">
      <w:pPr>
        <w:spacing w:after="171" w:line="250" w:lineRule="auto"/>
        <w:ind w:left="-5" w:hanging="1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We may also disclose anonymous information regarding demographics and other similar information to third parties for reporting purposes only. </w:t>
      </w:r>
    </w:p>
    <w:p w14:paraId="06123DAC" w14:textId="77777777" w:rsidR="00021913" w:rsidRPr="00021913" w:rsidRDefault="00021913" w:rsidP="00021913">
      <w:pPr>
        <w:spacing w:after="10" w:line="250" w:lineRule="auto"/>
        <w:ind w:left="-5" w:hanging="1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If at any time you no longer wish to receive communications from us, simply contact one of the Trustees:</w:t>
      </w:r>
    </w:p>
    <w:p w14:paraId="04D49BEC" w14:textId="77777777" w:rsidR="00021913" w:rsidRPr="00021913" w:rsidRDefault="00021913" w:rsidP="00021913">
      <w:pPr>
        <w:spacing w:after="0" w:line="404" w:lineRule="auto"/>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Secretary: </w:t>
      </w:r>
      <w:r w:rsidRPr="00021913">
        <w:rPr>
          <w:rFonts w:ascii="Arial Narrow" w:eastAsia="Calibri" w:hAnsi="Arial Narrow" w:cs="Calibri"/>
          <w:color w:val="0563C1"/>
          <w:sz w:val="22"/>
          <w:u w:val="single" w:color="0563C1"/>
          <w:lang w:eastAsia="en-GB"/>
        </w:rPr>
        <w:t>virginiakaren23@gmail.com</w:t>
      </w:r>
      <w:r w:rsidRPr="00021913">
        <w:rPr>
          <w:rFonts w:ascii="Arial Narrow" w:eastAsia="Calibri" w:hAnsi="Arial Narrow" w:cs="Calibri"/>
          <w:color w:val="000000"/>
          <w:sz w:val="22"/>
          <w:lang w:eastAsia="en-GB"/>
        </w:rPr>
        <w:t xml:space="preserve">, or the Booking Officer: </w:t>
      </w:r>
      <w:r w:rsidRPr="00021913">
        <w:rPr>
          <w:rFonts w:ascii="Arial Narrow" w:eastAsia="Calibri" w:hAnsi="Arial Narrow" w:cs="Calibri"/>
          <w:color w:val="0563C1"/>
          <w:sz w:val="22"/>
          <w:u w:val="single" w:color="0563C1"/>
          <w:lang w:eastAsia="en-GB"/>
        </w:rPr>
        <w:t>tonysteward1@btinternet.com</w:t>
      </w:r>
      <w:r w:rsidRPr="00021913">
        <w:rPr>
          <w:rFonts w:ascii="Arial Narrow" w:eastAsia="Calibri" w:hAnsi="Arial Narrow" w:cs="Calibri"/>
          <w:color w:val="000000"/>
          <w:sz w:val="22"/>
          <w:lang w:eastAsia="en-GB"/>
        </w:rPr>
        <w:t xml:space="preserve"> </w:t>
      </w:r>
      <w:r w:rsidRPr="00021913">
        <w:rPr>
          <w:rFonts w:ascii="Arial Narrow" w:eastAsia="Calibri" w:hAnsi="Arial Narrow" w:cs="Calibri"/>
          <w:b/>
          <w:color w:val="000000"/>
          <w:sz w:val="22"/>
          <w:lang w:eastAsia="en-GB"/>
        </w:rPr>
        <w:t xml:space="preserve"> </w:t>
      </w:r>
    </w:p>
    <w:p w14:paraId="6B6E5531" w14:textId="77777777" w:rsidR="00021913" w:rsidRDefault="00021913" w:rsidP="00021913">
      <w:pPr>
        <w:spacing w:after="0" w:line="250" w:lineRule="auto"/>
        <w:ind w:left="-5" w:hanging="10"/>
        <w:rPr>
          <w:rFonts w:ascii="Arial Narrow" w:eastAsia="Calibri" w:hAnsi="Arial Narrow" w:cs="Calibri"/>
          <w:color w:val="000000"/>
          <w:sz w:val="22"/>
          <w:lang w:eastAsia="en-GB"/>
        </w:rPr>
      </w:pPr>
      <w:r w:rsidRPr="00021913">
        <w:rPr>
          <w:rFonts w:ascii="Arial Narrow" w:eastAsia="Calibri" w:hAnsi="Arial Narrow" w:cs="Calibri"/>
          <w:color w:val="000000"/>
          <w:sz w:val="22"/>
          <w:lang w:eastAsia="en-GB"/>
        </w:rPr>
        <w:t xml:space="preserve">Please help us to keep your information up to date by emailing the secretary or booking officer if your personal information changes, or if you wish to correct or delete it.  We will endeavour to correct, update or delete information you have provided to us within 7 working days. </w:t>
      </w:r>
    </w:p>
    <w:p w14:paraId="5CF2E072" w14:textId="77777777" w:rsidR="00021913" w:rsidRDefault="00021913" w:rsidP="00021913">
      <w:pPr>
        <w:spacing w:after="0" w:line="250" w:lineRule="auto"/>
        <w:ind w:left="-5" w:hanging="10"/>
        <w:rPr>
          <w:rFonts w:ascii="Arial Narrow" w:eastAsia="Calibri" w:hAnsi="Arial Narrow" w:cs="Calibri"/>
          <w:color w:val="000000"/>
          <w:sz w:val="22"/>
          <w:lang w:eastAsia="en-GB"/>
        </w:rPr>
      </w:pPr>
    </w:p>
    <w:p w14:paraId="53006593" w14:textId="77777777" w:rsidR="00021913" w:rsidRPr="00021913" w:rsidRDefault="00021913" w:rsidP="00021913">
      <w:pPr>
        <w:spacing w:after="0" w:line="250" w:lineRule="auto"/>
        <w:ind w:left="-5" w:hanging="10"/>
        <w:rPr>
          <w:rFonts w:ascii="Arial Narrow" w:eastAsia="Calibri" w:hAnsi="Arial Narrow" w:cs="Calibri"/>
          <w:color w:val="000000"/>
          <w:sz w:val="22"/>
          <w:lang w:eastAsia="en-GB"/>
        </w:rPr>
      </w:pPr>
    </w:p>
    <w:p w14:paraId="3061276C" w14:textId="5CE1BF4D" w:rsidR="00021913" w:rsidRDefault="00021913" w:rsidP="00021913">
      <w:pPr>
        <w:widowControl w:val="0"/>
        <w:autoSpaceDE w:val="0"/>
        <w:autoSpaceDN w:val="0"/>
        <w:spacing w:after="0" w:line="240" w:lineRule="auto"/>
        <w:rPr>
          <w:rFonts w:ascii="Arial" w:eastAsia="Tahoma" w:hAnsi="Arial" w:cs="Arial"/>
          <w:b/>
          <w:bCs/>
          <w:kern w:val="0"/>
          <w:sz w:val="16"/>
          <w:szCs w:val="16"/>
          <w:lang w:eastAsia="en-GB" w:bidi="en-GB"/>
          <w14:ligatures w14:val="none"/>
        </w:rPr>
      </w:pPr>
      <w:r w:rsidRPr="00021913">
        <w:rPr>
          <w:rFonts w:ascii="Arial" w:eastAsia="Tahoma" w:hAnsi="Arial" w:cs="Arial"/>
          <w:b/>
          <w:bCs/>
          <w:kern w:val="0"/>
          <w:sz w:val="22"/>
          <w:szCs w:val="22"/>
          <w:lang w:eastAsia="en-GB" w:bidi="en-GB"/>
          <w14:ligatures w14:val="none"/>
        </w:rPr>
        <w:t>Date Approved</w:t>
      </w:r>
      <w:r w:rsidRPr="00021913">
        <w:rPr>
          <w:rFonts w:ascii="Arial" w:eastAsia="Tahoma" w:hAnsi="Arial" w:cs="Arial"/>
          <w:b/>
          <w:bCs/>
          <w:kern w:val="0"/>
          <w:sz w:val="22"/>
          <w:szCs w:val="22"/>
          <w:lang w:eastAsia="en-GB" w:bidi="en-GB"/>
          <w14:ligatures w14:val="none"/>
        </w:rPr>
        <w:tab/>
        <w:t>11</w:t>
      </w:r>
      <w:r>
        <w:rPr>
          <w:rFonts w:ascii="Arial" w:eastAsia="Tahoma" w:hAnsi="Arial" w:cs="Arial"/>
          <w:b/>
          <w:bCs/>
          <w:kern w:val="0"/>
          <w:sz w:val="22"/>
          <w:szCs w:val="22"/>
          <w:lang w:eastAsia="en-GB" w:bidi="en-GB"/>
          <w14:ligatures w14:val="none"/>
        </w:rPr>
        <w:t>th</w:t>
      </w:r>
      <w:r w:rsidRPr="00021913">
        <w:rPr>
          <w:rFonts w:ascii="Arial" w:eastAsia="Tahoma" w:hAnsi="Arial" w:cs="Arial"/>
          <w:b/>
          <w:bCs/>
          <w:kern w:val="0"/>
          <w:sz w:val="22"/>
          <w:szCs w:val="22"/>
          <w:lang w:eastAsia="en-GB" w:bidi="en-GB"/>
          <w14:ligatures w14:val="none"/>
        </w:rPr>
        <w:t xml:space="preserve"> August 2025</w:t>
      </w:r>
      <w:r w:rsidRPr="00021913">
        <w:rPr>
          <w:rFonts w:ascii="Arial" w:eastAsia="Tahoma" w:hAnsi="Arial" w:cs="Arial"/>
          <w:b/>
          <w:bCs/>
          <w:kern w:val="0"/>
          <w:sz w:val="22"/>
          <w:szCs w:val="22"/>
          <w:lang w:eastAsia="en-GB" w:bidi="en-GB"/>
          <w14:ligatures w14:val="none"/>
        </w:rPr>
        <w:tab/>
      </w:r>
      <w:r w:rsidRPr="00021913">
        <w:rPr>
          <w:rFonts w:ascii="Arial" w:eastAsia="Tahoma" w:hAnsi="Arial" w:cs="Arial"/>
          <w:b/>
          <w:bCs/>
          <w:kern w:val="0"/>
          <w:sz w:val="22"/>
          <w:szCs w:val="22"/>
          <w:lang w:eastAsia="en-GB" w:bidi="en-GB"/>
          <w14:ligatures w14:val="none"/>
        </w:rPr>
        <w:tab/>
        <w:t>Date to Review May 2026</w:t>
      </w:r>
    </w:p>
    <w:p w14:paraId="75D71CE1" w14:textId="77777777" w:rsidR="00021913" w:rsidRDefault="00021913" w:rsidP="00021913">
      <w:pPr>
        <w:widowControl w:val="0"/>
        <w:autoSpaceDE w:val="0"/>
        <w:autoSpaceDN w:val="0"/>
        <w:spacing w:after="0" w:line="240" w:lineRule="auto"/>
        <w:rPr>
          <w:rFonts w:ascii="Arial" w:eastAsia="Tahoma" w:hAnsi="Arial" w:cs="Arial"/>
          <w:b/>
          <w:bCs/>
          <w:kern w:val="0"/>
          <w:sz w:val="16"/>
          <w:szCs w:val="16"/>
          <w:lang w:eastAsia="en-GB" w:bidi="en-GB"/>
          <w14:ligatures w14:val="none"/>
        </w:rPr>
      </w:pPr>
    </w:p>
    <w:p w14:paraId="255A157D" w14:textId="77777777" w:rsidR="00021913" w:rsidRPr="00021913" w:rsidRDefault="00021913" w:rsidP="00021913">
      <w:pPr>
        <w:widowControl w:val="0"/>
        <w:autoSpaceDE w:val="0"/>
        <w:autoSpaceDN w:val="0"/>
        <w:spacing w:after="0" w:line="240" w:lineRule="auto"/>
        <w:rPr>
          <w:rFonts w:ascii="Arial" w:eastAsia="Tahoma" w:hAnsi="Arial" w:cs="Arial"/>
          <w:b/>
          <w:bCs/>
          <w:kern w:val="0"/>
          <w:sz w:val="16"/>
          <w:szCs w:val="16"/>
          <w:lang w:eastAsia="en-GB" w:bidi="en-GB"/>
          <w14:ligatures w14:val="none"/>
        </w:rPr>
      </w:pPr>
    </w:p>
    <w:p w14:paraId="3106D44C" w14:textId="0A27E348" w:rsidR="005616FD" w:rsidRDefault="00021913" w:rsidP="00021913">
      <w:pPr>
        <w:widowControl w:val="0"/>
        <w:autoSpaceDE w:val="0"/>
        <w:autoSpaceDN w:val="0"/>
        <w:spacing w:after="0" w:line="240" w:lineRule="auto"/>
      </w:pPr>
      <w:r w:rsidRPr="00021913">
        <w:rPr>
          <w:rFonts w:ascii="Arial" w:eastAsia="Tahoma" w:hAnsi="Arial" w:cs="Arial"/>
          <w:b/>
          <w:bCs/>
          <w:kern w:val="0"/>
          <w:sz w:val="22"/>
          <w:szCs w:val="22"/>
          <w:lang w:eastAsia="en-GB" w:bidi="en-GB"/>
          <w14:ligatures w14:val="none"/>
        </w:rPr>
        <w:t xml:space="preserve">Signed </w:t>
      </w:r>
      <w:r w:rsidRPr="00021913">
        <w:rPr>
          <w:rFonts w:ascii="Arial" w:eastAsia="Tahoma" w:hAnsi="Arial" w:cs="Arial"/>
          <w:b/>
          <w:bCs/>
          <w:kern w:val="0"/>
          <w:sz w:val="22"/>
          <w:szCs w:val="22"/>
          <w:lang w:eastAsia="en-GB" w:bidi="en-GB"/>
          <w14:ligatures w14:val="none"/>
        </w:rPr>
        <w:tab/>
        <w:t xml:space="preserve"> </w:t>
      </w:r>
      <w:r w:rsidRPr="00021913">
        <w:rPr>
          <w:rFonts w:ascii="Ink Free" w:eastAsia="Tahoma" w:hAnsi="Ink Free" w:cs="Arial"/>
          <w:b/>
          <w:bCs/>
          <w:i/>
          <w:iCs/>
          <w:color w:val="4472C4"/>
          <w:kern w:val="0"/>
          <w:sz w:val="28"/>
          <w:szCs w:val="28"/>
          <w:lang w:eastAsia="en-GB" w:bidi="en-GB"/>
          <w14:ligatures w14:val="none"/>
        </w:rPr>
        <w:t>SJ Harrison</w:t>
      </w:r>
      <w:r w:rsidRPr="00021913">
        <w:rPr>
          <w:rFonts w:ascii="Ink Free" w:eastAsia="Tahoma" w:hAnsi="Ink Free" w:cs="Arial"/>
          <w:b/>
          <w:bCs/>
          <w:i/>
          <w:iCs/>
          <w:color w:val="4472C4"/>
          <w:kern w:val="0"/>
          <w:sz w:val="28"/>
          <w:szCs w:val="28"/>
          <w:lang w:eastAsia="en-GB" w:bidi="en-GB"/>
          <w14:ligatures w14:val="none"/>
        </w:rPr>
        <w:tab/>
      </w:r>
      <w:r w:rsidRPr="00021913">
        <w:rPr>
          <w:rFonts w:ascii="Ink Free" w:eastAsia="Tahoma" w:hAnsi="Ink Free" w:cs="Arial"/>
          <w:b/>
          <w:bCs/>
          <w:i/>
          <w:iCs/>
          <w:color w:val="4472C4"/>
          <w:kern w:val="0"/>
          <w:sz w:val="28"/>
          <w:szCs w:val="28"/>
          <w:lang w:eastAsia="en-GB" w:bidi="en-GB"/>
          <w14:ligatures w14:val="none"/>
        </w:rPr>
        <w:tab/>
      </w:r>
      <w:r w:rsidRPr="00021913">
        <w:rPr>
          <w:rFonts w:ascii="Ink Free" w:eastAsia="Tahoma" w:hAnsi="Ink Free" w:cs="Arial"/>
          <w:b/>
          <w:bCs/>
          <w:i/>
          <w:iCs/>
          <w:color w:val="4472C4"/>
          <w:kern w:val="0"/>
          <w:sz w:val="28"/>
          <w:szCs w:val="28"/>
          <w:lang w:eastAsia="en-GB" w:bidi="en-GB"/>
          <w14:ligatures w14:val="none"/>
        </w:rPr>
        <w:tab/>
      </w:r>
      <w:r w:rsidRPr="00021913">
        <w:rPr>
          <w:rFonts w:ascii="Arial" w:eastAsia="Tahoma" w:hAnsi="Arial" w:cs="Arial"/>
          <w:b/>
          <w:bCs/>
          <w:kern w:val="0"/>
          <w:sz w:val="22"/>
          <w:szCs w:val="22"/>
          <w:lang w:eastAsia="en-GB" w:bidi="en-GB"/>
          <w14:ligatures w14:val="none"/>
        </w:rPr>
        <w:t>Chair</w:t>
      </w:r>
    </w:p>
    <w:sectPr w:rsidR="005616FD" w:rsidSect="00021913">
      <w:pgSz w:w="11906" w:h="16838"/>
      <w:pgMar w:top="720" w:right="720" w:bottom="22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56E1C"/>
    <w:multiLevelType w:val="hybridMultilevel"/>
    <w:tmpl w:val="CEAC2034"/>
    <w:lvl w:ilvl="0" w:tplc="CA72F3D8">
      <w:start w:val="1"/>
      <w:numFmt w:val="bullet"/>
      <w:lvlText w:val="•"/>
      <w:lvlJc w:val="left"/>
      <w:pPr>
        <w:ind w:left="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88C032">
      <w:start w:val="1"/>
      <w:numFmt w:val="bullet"/>
      <w:lvlText w:val="o"/>
      <w:lvlJc w:val="left"/>
      <w:pPr>
        <w:ind w:left="8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ACBDE4">
      <w:start w:val="1"/>
      <w:numFmt w:val="bullet"/>
      <w:lvlText w:val="▪"/>
      <w:lvlJc w:val="left"/>
      <w:pPr>
        <w:ind w:left="1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66BB0C">
      <w:start w:val="1"/>
      <w:numFmt w:val="bullet"/>
      <w:lvlText w:val="•"/>
      <w:lvlJc w:val="left"/>
      <w:pPr>
        <w:ind w:left="2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F687B8">
      <w:start w:val="1"/>
      <w:numFmt w:val="bullet"/>
      <w:lvlText w:val="o"/>
      <w:lvlJc w:val="left"/>
      <w:pPr>
        <w:ind w:left="30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A09736">
      <w:start w:val="1"/>
      <w:numFmt w:val="bullet"/>
      <w:lvlText w:val="▪"/>
      <w:lvlJc w:val="left"/>
      <w:pPr>
        <w:ind w:left="3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705B36">
      <w:start w:val="1"/>
      <w:numFmt w:val="bullet"/>
      <w:lvlText w:val="•"/>
      <w:lvlJc w:val="left"/>
      <w:pPr>
        <w:ind w:left="4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4C042">
      <w:start w:val="1"/>
      <w:numFmt w:val="bullet"/>
      <w:lvlText w:val="o"/>
      <w:lvlJc w:val="left"/>
      <w:pPr>
        <w:ind w:left="5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828BE8">
      <w:start w:val="1"/>
      <w:numFmt w:val="bullet"/>
      <w:lvlText w:val="▪"/>
      <w:lvlJc w:val="left"/>
      <w:pPr>
        <w:ind w:left="58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83403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13"/>
    <w:rsid w:val="00021913"/>
    <w:rsid w:val="00066291"/>
    <w:rsid w:val="005616FD"/>
    <w:rsid w:val="006A0878"/>
    <w:rsid w:val="008E12F9"/>
    <w:rsid w:val="00ED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1745"/>
  <w15:chartTrackingRefBased/>
  <w15:docId w15:val="{7F44D4E5-944B-4B57-A471-BABAEB05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913"/>
    <w:rPr>
      <w:rFonts w:eastAsiaTheme="majorEastAsia" w:cstheme="majorBidi"/>
      <w:color w:val="272727" w:themeColor="text1" w:themeTint="D8"/>
    </w:rPr>
  </w:style>
  <w:style w:type="paragraph" w:styleId="Title">
    <w:name w:val="Title"/>
    <w:basedOn w:val="Normal"/>
    <w:next w:val="Normal"/>
    <w:link w:val="TitleChar"/>
    <w:uiPriority w:val="10"/>
    <w:qFormat/>
    <w:rsid w:val="00021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913"/>
    <w:pPr>
      <w:spacing w:before="160"/>
      <w:jc w:val="center"/>
    </w:pPr>
    <w:rPr>
      <w:i/>
      <w:iCs/>
      <w:color w:val="404040" w:themeColor="text1" w:themeTint="BF"/>
    </w:rPr>
  </w:style>
  <w:style w:type="character" w:customStyle="1" w:styleId="QuoteChar">
    <w:name w:val="Quote Char"/>
    <w:basedOn w:val="DefaultParagraphFont"/>
    <w:link w:val="Quote"/>
    <w:uiPriority w:val="29"/>
    <w:rsid w:val="00021913"/>
    <w:rPr>
      <w:i/>
      <w:iCs/>
      <w:color w:val="404040" w:themeColor="text1" w:themeTint="BF"/>
    </w:rPr>
  </w:style>
  <w:style w:type="paragraph" w:styleId="ListParagraph">
    <w:name w:val="List Paragraph"/>
    <w:basedOn w:val="Normal"/>
    <w:uiPriority w:val="34"/>
    <w:qFormat/>
    <w:rsid w:val="00021913"/>
    <w:pPr>
      <w:ind w:left="720"/>
      <w:contextualSpacing/>
    </w:pPr>
  </w:style>
  <w:style w:type="character" w:styleId="IntenseEmphasis">
    <w:name w:val="Intense Emphasis"/>
    <w:basedOn w:val="DefaultParagraphFont"/>
    <w:uiPriority w:val="21"/>
    <w:qFormat/>
    <w:rsid w:val="00021913"/>
    <w:rPr>
      <w:i/>
      <w:iCs/>
      <w:color w:val="0F4761" w:themeColor="accent1" w:themeShade="BF"/>
    </w:rPr>
  </w:style>
  <w:style w:type="paragraph" w:styleId="IntenseQuote">
    <w:name w:val="Intense Quote"/>
    <w:basedOn w:val="Normal"/>
    <w:next w:val="Normal"/>
    <w:link w:val="IntenseQuoteChar"/>
    <w:uiPriority w:val="30"/>
    <w:qFormat/>
    <w:rsid w:val="00021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913"/>
    <w:rPr>
      <w:i/>
      <w:iCs/>
      <w:color w:val="0F4761" w:themeColor="accent1" w:themeShade="BF"/>
    </w:rPr>
  </w:style>
  <w:style w:type="character" w:styleId="IntenseReference">
    <w:name w:val="Intense Reference"/>
    <w:basedOn w:val="DefaultParagraphFont"/>
    <w:uiPriority w:val="32"/>
    <w:qFormat/>
    <w:rsid w:val="000219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Parsons</dc:creator>
  <cp:keywords/>
  <dc:description/>
  <cp:lastModifiedBy>sally harrison</cp:lastModifiedBy>
  <cp:revision>2</cp:revision>
  <cp:lastPrinted>2025-07-24T09:48:00Z</cp:lastPrinted>
  <dcterms:created xsi:type="dcterms:W3CDTF">2025-07-27T15:24:00Z</dcterms:created>
  <dcterms:modified xsi:type="dcterms:W3CDTF">2025-07-27T15:24:00Z</dcterms:modified>
</cp:coreProperties>
</file>