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D2DB" w14:textId="43C0C908" w:rsidR="00FC3DF4" w:rsidRPr="0036100D" w:rsidRDefault="000628DE" w:rsidP="0036100D">
      <w:pPr>
        <w:widowControl/>
        <w:shd w:val="clear" w:color="auto" w:fill="FFFFFF"/>
        <w:autoSpaceDE/>
        <w:autoSpaceDN/>
        <w:jc w:val="center"/>
        <w:rPr>
          <w:rFonts w:ascii="Arial" w:eastAsia="Times New Roman" w:hAnsi="Arial" w:cs="Arial"/>
          <w:b/>
          <w:bCs/>
          <w:color w:val="4472C4" w:themeColor="accent1"/>
          <w:sz w:val="40"/>
          <w:szCs w:val="40"/>
          <w:u w:color="000000"/>
          <w:lang w:bidi="ar-SA"/>
        </w:rPr>
      </w:pPr>
      <w:r w:rsidRPr="0036100D">
        <w:rPr>
          <w:rFonts w:ascii="Arial" w:eastAsia="Times New Roman" w:hAnsi="Arial" w:cs="Arial"/>
          <w:b/>
          <w:bCs/>
          <w:color w:val="4472C4" w:themeColor="accent1"/>
          <w:sz w:val="40"/>
          <w:szCs w:val="40"/>
          <w:u w:color="000000"/>
          <w:lang w:bidi="ar-SA"/>
        </w:rPr>
        <w:t xml:space="preserve">Colne Village Hall </w:t>
      </w:r>
      <w:r w:rsidR="005A7DF3" w:rsidRPr="0036100D">
        <w:rPr>
          <w:rFonts w:ascii="Arial" w:eastAsia="Times New Roman" w:hAnsi="Arial" w:cs="Arial"/>
          <w:b/>
          <w:bCs/>
          <w:color w:val="4472C4" w:themeColor="accent1"/>
          <w:sz w:val="40"/>
          <w:szCs w:val="40"/>
          <w:u w:color="000000"/>
          <w:lang w:bidi="ar-SA"/>
        </w:rPr>
        <w:t>Conflict of Interest</w:t>
      </w:r>
      <w:r w:rsidR="00662501" w:rsidRPr="0036100D">
        <w:rPr>
          <w:rFonts w:ascii="Arial" w:eastAsia="Times New Roman" w:hAnsi="Arial" w:cs="Arial"/>
          <w:b/>
          <w:bCs/>
          <w:color w:val="4472C4" w:themeColor="accent1"/>
          <w:sz w:val="40"/>
          <w:szCs w:val="40"/>
          <w:u w:color="000000"/>
          <w:lang w:bidi="ar-SA"/>
        </w:rPr>
        <w:t xml:space="preserve"> Policy</w:t>
      </w:r>
    </w:p>
    <w:p w14:paraId="1623D53B" w14:textId="77777777" w:rsidR="0036100D" w:rsidRDefault="0036100D" w:rsidP="00FC3DF4">
      <w:pPr>
        <w:widowControl/>
        <w:shd w:val="clear" w:color="auto" w:fill="FFFFFF"/>
        <w:autoSpaceDE/>
        <w:autoSpaceDN/>
        <w:rPr>
          <w:rFonts w:eastAsia="Times New Roman"/>
          <w:b/>
          <w:bCs/>
          <w:sz w:val="28"/>
          <w:szCs w:val="28"/>
          <w:u w:color="000000"/>
          <w:lang w:bidi="ar-SA"/>
        </w:rPr>
      </w:pPr>
    </w:p>
    <w:p w14:paraId="7C37F3D1" w14:textId="5726EC37" w:rsidR="00662501" w:rsidRPr="00662501" w:rsidRDefault="0049061F" w:rsidP="0036100D">
      <w:pPr>
        <w:widowControl/>
        <w:shd w:val="clear" w:color="auto" w:fill="FFFFFF"/>
        <w:autoSpaceDE/>
        <w:autoSpaceDN/>
        <w:jc w:val="center"/>
        <w:rPr>
          <w:rFonts w:eastAsia="Times New Roman"/>
          <w:bCs/>
          <w:sz w:val="28"/>
          <w:szCs w:val="28"/>
          <w:u w:color="000000"/>
          <w:lang w:bidi="ar-SA"/>
        </w:rPr>
      </w:pPr>
      <w:r w:rsidRPr="00745E7C">
        <w:rPr>
          <w:rFonts w:ascii="Arial" w:eastAsia="Times New Roman" w:hAnsi="Arial" w:cs="Arial"/>
          <w:color w:val="001D35"/>
          <w:sz w:val="27"/>
          <w:szCs w:val="27"/>
        </w:rPr>
        <w:drawing>
          <wp:inline distT="0" distB="0" distL="0" distR="0" wp14:anchorId="0B40E0DC" wp14:editId="52FF1A75">
            <wp:extent cx="1998980" cy="1308100"/>
            <wp:effectExtent l="0" t="0" r="1270" b="6350"/>
            <wp:docPr id="395909347" name="Picture 1" descr="A building with a parking 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09347" name="Picture 1" descr="A building with a parking lo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684" cy="131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28698" w14:textId="13836B7B" w:rsidR="0036100D" w:rsidRPr="003C561A" w:rsidRDefault="0036100D" w:rsidP="0036100D">
      <w:pPr>
        <w:shd w:val="clear" w:color="auto" w:fill="FFFFFF"/>
        <w:spacing w:after="150"/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</w:pPr>
      <w:proofErr w:type="gramStart"/>
      <w:r w:rsidRPr="003C561A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Author :</w:t>
      </w:r>
      <w:proofErr w:type="gramEnd"/>
      <w:r w:rsidRPr="003C561A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 xml:space="preserve"> Gill Prangnell</w:t>
      </w:r>
      <w:r w:rsidR="003C561A" w:rsidRPr="003C561A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ab/>
      </w:r>
      <w:r w:rsidR="003C561A" w:rsidRPr="003C561A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ab/>
      </w:r>
      <w:r w:rsidR="003C561A" w:rsidRPr="003C561A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ab/>
      </w:r>
      <w:r w:rsidR="003C561A" w:rsidRPr="003C561A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ab/>
      </w:r>
      <w:r w:rsidR="003C561A" w:rsidRPr="003C561A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ab/>
      </w:r>
      <w:r w:rsidRPr="003C561A">
        <w:rPr>
          <w:rFonts w:ascii="Arial" w:eastAsia="Times New Roman" w:hAnsi="Arial" w:cs="Arial"/>
          <w:b/>
          <w:bCs/>
          <w:color w:val="4472C4" w:themeColor="accent1"/>
          <w:sz w:val="24"/>
          <w:szCs w:val="24"/>
        </w:rPr>
        <w:t>Charity Number: 278191</w:t>
      </w:r>
    </w:p>
    <w:p w14:paraId="2A180923" w14:textId="77777777" w:rsidR="00FC3DF4" w:rsidRPr="003C561A" w:rsidRDefault="00FC3DF4" w:rsidP="0036100D">
      <w:pPr>
        <w:widowControl/>
        <w:autoSpaceDE/>
        <w:autoSpaceDN/>
        <w:spacing w:after="160" w:line="259" w:lineRule="auto"/>
        <w:jc w:val="both"/>
        <w:rPr>
          <w:rFonts w:ascii="Arial" w:eastAsia="Times New Roman" w:hAnsi="Arial" w:cs="Arial"/>
          <w:b/>
          <w:bCs/>
          <w:color w:val="4472C4" w:themeColor="accent1"/>
          <w:lang w:eastAsia="en-US" w:bidi="ar-SA"/>
        </w:rPr>
      </w:pPr>
      <w:bookmarkStart w:id="0" w:name="_Toc448311170"/>
      <w:bookmarkStart w:id="1" w:name="_Toc451252127"/>
      <w:r w:rsidRPr="003C561A">
        <w:rPr>
          <w:rFonts w:ascii="Arial" w:eastAsia="Times New Roman" w:hAnsi="Arial" w:cs="Arial"/>
          <w:b/>
          <w:bCs/>
          <w:color w:val="4472C4" w:themeColor="accent1"/>
          <w:lang w:eastAsia="en-US" w:bidi="ar-SA"/>
        </w:rPr>
        <w:t>Purpose</w:t>
      </w:r>
      <w:bookmarkEnd w:id="0"/>
      <w:bookmarkEnd w:id="1"/>
    </w:p>
    <w:p w14:paraId="210E362D" w14:textId="4F4FAA57" w:rsidR="00FC3DF4" w:rsidRPr="0036100D" w:rsidRDefault="001D693F" w:rsidP="0036100D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lang w:eastAsia="en-US" w:bidi="ar-SA"/>
        </w:rPr>
      </w:pPr>
      <w:r w:rsidRPr="0036100D">
        <w:rPr>
          <w:rFonts w:ascii="Arial" w:eastAsia="Times New Roman" w:hAnsi="Arial" w:cs="Arial"/>
          <w:b/>
          <w:bCs/>
          <w:lang w:eastAsia="en-US" w:bidi="ar-SA"/>
        </w:rPr>
        <w:t>The purpose of this policy is to protect the integrity of the Committee’s decision-making process.</w:t>
      </w:r>
    </w:p>
    <w:p w14:paraId="39412434" w14:textId="77777777" w:rsidR="00FC3DF4" w:rsidRPr="0036100D" w:rsidRDefault="00FC3DF4" w:rsidP="0036100D">
      <w:pPr>
        <w:widowControl/>
        <w:autoSpaceDE/>
        <w:autoSpaceDN/>
        <w:jc w:val="both"/>
        <w:rPr>
          <w:rFonts w:ascii="Arial" w:eastAsia="Times New Roman" w:hAnsi="Arial" w:cs="Arial"/>
          <w:b/>
          <w:bCs/>
          <w:lang w:eastAsia="en-US" w:bidi="ar-SA"/>
        </w:rPr>
      </w:pPr>
    </w:p>
    <w:p w14:paraId="1316C027" w14:textId="3A33C647" w:rsidR="00FC3DF4" w:rsidRPr="0036100D" w:rsidRDefault="00FC3DF4" w:rsidP="0036100D">
      <w:pPr>
        <w:widowControl/>
        <w:autoSpaceDE/>
        <w:autoSpaceDN/>
        <w:jc w:val="both"/>
        <w:rPr>
          <w:rFonts w:ascii="Arial" w:eastAsia="Times New Roman" w:hAnsi="Arial" w:cs="Arial"/>
          <w:szCs w:val="20"/>
          <w:lang w:eastAsia="en-US" w:bidi="ar-SA"/>
        </w:rPr>
      </w:pPr>
      <w:r w:rsidRPr="0036100D">
        <w:rPr>
          <w:rFonts w:ascii="Arial" w:eastAsia="Times New Roman" w:hAnsi="Arial" w:cs="Arial"/>
          <w:szCs w:val="20"/>
          <w:lang w:eastAsia="en-US" w:bidi="ar-SA"/>
        </w:rPr>
        <w:t xml:space="preserve">This policy defines how </w:t>
      </w:r>
      <w:r w:rsidR="000628DE" w:rsidRPr="0036100D">
        <w:rPr>
          <w:rFonts w:ascii="Arial" w:eastAsia="Times New Roman" w:hAnsi="Arial" w:cs="Arial"/>
          <w:szCs w:val="20"/>
          <w:lang w:eastAsia="en-US" w:bidi="ar-SA"/>
        </w:rPr>
        <w:t>Colne</w:t>
      </w:r>
      <w:r w:rsidRPr="0036100D">
        <w:rPr>
          <w:rFonts w:ascii="Arial" w:eastAsia="Times New Roman" w:hAnsi="Arial" w:cs="Arial"/>
          <w:szCs w:val="20"/>
          <w:lang w:eastAsia="en-US" w:bidi="ar-SA"/>
        </w:rPr>
        <w:t xml:space="preserve"> Village Hall </w:t>
      </w:r>
      <w:r w:rsidR="001D693F" w:rsidRPr="0036100D">
        <w:rPr>
          <w:rFonts w:ascii="Arial" w:eastAsia="Times New Roman" w:hAnsi="Arial" w:cs="Arial"/>
          <w:szCs w:val="20"/>
          <w:lang w:eastAsia="en-US" w:bidi="ar-SA"/>
        </w:rPr>
        <w:t>processes will ensure our stakeholders have confidence in our integrity and protect the integrity and reputation of trustee</w:t>
      </w:r>
      <w:r w:rsidR="0074129B" w:rsidRPr="0036100D">
        <w:rPr>
          <w:rFonts w:ascii="Arial" w:eastAsia="Times New Roman" w:hAnsi="Arial" w:cs="Arial"/>
          <w:szCs w:val="20"/>
          <w:lang w:eastAsia="en-US" w:bidi="ar-SA"/>
        </w:rPr>
        <w:t>, volunteers</w:t>
      </w:r>
      <w:r w:rsidR="001D693F" w:rsidRPr="0036100D">
        <w:rPr>
          <w:rFonts w:ascii="Arial" w:eastAsia="Times New Roman" w:hAnsi="Arial" w:cs="Arial"/>
          <w:szCs w:val="20"/>
          <w:lang w:eastAsia="en-US" w:bidi="ar-SA"/>
        </w:rPr>
        <w:t xml:space="preserve"> and staff.</w:t>
      </w:r>
    </w:p>
    <w:p w14:paraId="6AD642CD" w14:textId="77777777" w:rsidR="00FC3DF4" w:rsidRPr="0036100D" w:rsidRDefault="00FC3DF4" w:rsidP="0036100D">
      <w:pPr>
        <w:widowControl/>
        <w:autoSpaceDE/>
        <w:autoSpaceDN/>
        <w:jc w:val="both"/>
        <w:rPr>
          <w:rFonts w:ascii="Arial" w:eastAsia="Times New Roman" w:hAnsi="Arial" w:cs="Arial"/>
          <w:szCs w:val="20"/>
          <w:lang w:eastAsia="en-US" w:bidi="ar-SA"/>
        </w:rPr>
      </w:pPr>
    </w:p>
    <w:p w14:paraId="4294F354" w14:textId="5AE3152A" w:rsidR="00FC3DF4" w:rsidRPr="0036100D" w:rsidRDefault="001D693F" w:rsidP="0036100D">
      <w:pPr>
        <w:widowControl/>
        <w:autoSpaceDE/>
        <w:autoSpaceDN/>
        <w:jc w:val="both"/>
        <w:rPr>
          <w:rFonts w:ascii="Arial" w:eastAsia="Times New Roman" w:hAnsi="Arial" w:cs="Arial"/>
          <w:szCs w:val="20"/>
          <w:lang w:eastAsia="en-US" w:bidi="ar-SA"/>
        </w:rPr>
      </w:pPr>
      <w:r w:rsidRPr="0036100D">
        <w:rPr>
          <w:rFonts w:ascii="Arial" w:eastAsia="Times New Roman" w:hAnsi="Arial" w:cs="Arial"/>
          <w:szCs w:val="20"/>
          <w:lang w:eastAsia="en-US" w:bidi="ar-SA"/>
        </w:rPr>
        <w:t>Examples of conflicts of interest include:</w:t>
      </w:r>
    </w:p>
    <w:p w14:paraId="54AFDE5F" w14:textId="77777777" w:rsidR="001D693F" w:rsidRPr="0036100D" w:rsidRDefault="001D693F" w:rsidP="0036100D">
      <w:pPr>
        <w:widowControl/>
        <w:autoSpaceDE/>
        <w:autoSpaceDN/>
        <w:jc w:val="both"/>
        <w:rPr>
          <w:rFonts w:ascii="Arial" w:eastAsia="Times New Roman" w:hAnsi="Arial" w:cs="Arial"/>
          <w:szCs w:val="20"/>
          <w:lang w:eastAsia="en-US" w:bidi="ar-SA"/>
        </w:rPr>
      </w:pPr>
    </w:p>
    <w:p w14:paraId="79F2D4D9" w14:textId="2EFF23C1" w:rsidR="001D693F" w:rsidRPr="0036100D" w:rsidRDefault="001D693F" w:rsidP="0036100D">
      <w:pPr>
        <w:pStyle w:val="ListParagraph"/>
        <w:widowControl/>
        <w:numPr>
          <w:ilvl w:val="0"/>
          <w:numId w:val="8"/>
        </w:numPr>
        <w:autoSpaceDE/>
        <w:autoSpaceDN/>
        <w:jc w:val="both"/>
        <w:rPr>
          <w:rFonts w:ascii="Arial" w:eastAsia="Times New Roman" w:hAnsi="Arial" w:cs="Arial"/>
          <w:szCs w:val="20"/>
          <w:lang w:eastAsia="en-US" w:bidi="ar-SA"/>
        </w:rPr>
      </w:pPr>
      <w:r w:rsidRPr="0036100D">
        <w:rPr>
          <w:rFonts w:ascii="Arial" w:eastAsia="Times New Roman" w:hAnsi="Arial" w:cs="Arial"/>
          <w:szCs w:val="20"/>
          <w:lang w:eastAsia="en-US" w:bidi="ar-SA"/>
        </w:rPr>
        <w:t>A committee member who is also a user who must decide whether fees from users should be increased;</w:t>
      </w:r>
    </w:p>
    <w:p w14:paraId="70A6184D" w14:textId="704E0004" w:rsidR="001D693F" w:rsidRPr="0036100D" w:rsidRDefault="001D693F" w:rsidP="0036100D">
      <w:pPr>
        <w:pStyle w:val="ListParagraph"/>
        <w:widowControl/>
        <w:numPr>
          <w:ilvl w:val="0"/>
          <w:numId w:val="8"/>
        </w:numPr>
        <w:autoSpaceDE/>
        <w:autoSpaceDN/>
        <w:jc w:val="both"/>
        <w:rPr>
          <w:rFonts w:ascii="Arial" w:eastAsia="Times New Roman" w:hAnsi="Arial" w:cs="Arial"/>
          <w:szCs w:val="20"/>
          <w:lang w:eastAsia="en-US" w:bidi="ar-SA"/>
        </w:rPr>
      </w:pPr>
      <w:r w:rsidRPr="0036100D">
        <w:rPr>
          <w:rFonts w:ascii="Arial" w:eastAsia="Times New Roman" w:hAnsi="Arial" w:cs="Arial"/>
          <w:szCs w:val="20"/>
          <w:lang w:eastAsia="en-US" w:bidi="ar-SA"/>
        </w:rPr>
        <w:t>A committee member who is also in business and may be awarded a contract to do work or provide services for the committee.</w:t>
      </w:r>
    </w:p>
    <w:p w14:paraId="46B030D4" w14:textId="4B913451" w:rsidR="001D693F" w:rsidRPr="0036100D" w:rsidRDefault="001D693F" w:rsidP="0036100D">
      <w:pPr>
        <w:pStyle w:val="ListParagraph"/>
        <w:widowControl/>
        <w:numPr>
          <w:ilvl w:val="0"/>
          <w:numId w:val="8"/>
        </w:numPr>
        <w:autoSpaceDE/>
        <w:autoSpaceDN/>
        <w:jc w:val="both"/>
        <w:rPr>
          <w:rFonts w:ascii="Arial" w:eastAsia="Times New Roman" w:hAnsi="Arial" w:cs="Arial"/>
          <w:szCs w:val="20"/>
          <w:lang w:eastAsia="en-US" w:bidi="ar-SA"/>
        </w:rPr>
      </w:pPr>
      <w:r w:rsidRPr="0036100D">
        <w:rPr>
          <w:rFonts w:ascii="Arial" w:eastAsia="Times New Roman" w:hAnsi="Arial" w:cs="Arial"/>
          <w:szCs w:val="20"/>
          <w:lang w:eastAsia="en-US" w:bidi="ar-SA"/>
        </w:rPr>
        <w:t>A committee member who is related to a member of staff and there is a decision to be taken on staff pay and/or conditions.</w:t>
      </w:r>
    </w:p>
    <w:p w14:paraId="7992B3B6" w14:textId="77777777" w:rsidR="00FC3DF4" w:rsidRPr="0036100D" w:rsidRDefault="00FC3DF4" w:rsidP="0036100D">
      <w:pPr>
        <w:widowControl/>
        <w:autoSpaceDE/>
        <w:autoSpaceDN/>
        <w:jc w:val="both"/>
        <w:rPr>
          <w:rFonts w:ascii="Arial" w:eastAsia="Times New Roman" w:hAnsi="Arial" w:cs="Arial"/>
          <w:lang w:eastAsia="en-US" w:bidi="ar-SA"/>
        </w:rPr>
      </w:pPr>
    </w:p>
    <w:p w14:paraId="0C0537E5" w14:textId="77777777" w:rsidR="00FC3DF4" w:rsidRPr="0036100D" w:rsidRDefault="00FC3DF4" w:rsidP="0036100D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jc w:val="both"/>
        <w:rPr>
          <w:rFonts w:ascii="Arial" w:eastAsia="Times New Roman" w:hAnsi="Arial" w:cs="Arial"/>
          <w:b/>
          <w:bCs/>
          <w:lang w:eastAsia="en-US" w:bidi="ar-SA"/>
        </w:rPr>
      </w:pPr>
      <w:r w:rsidRPr="0036100D">
        <w:rPr>
          <w:rFonts w:ascii="Arial" w:eastAsia="Times New Roman" w:hAnsi="Arial" w:cs="Arial"/>
          <w:b/>
          <w:bCs/>
          <w:lang w:eastAsia="en-US" w:bidi="ar-SA"/>
        </w:rPr>
        <w:t>Policy principles</w:t>
      </w:r>
    </w:p>
    <w:p w14:paraId="3F3DF986" w14:textId="77777777" w:rsidR="00FC3DF4" w:rsidRPr="0036100D" w:rsidRDefault="00FC3DF4" w:rsidP="0036100D">
      <w:pPr>
        <w:widowControl/>
        <w:autoSpaceDE/>
        <w:autoSpaceDN/>
        <w:ind w:left="1077"/>
        <w:jc w:val="both"/>
        <w:rPr>
          <w:rFonts w:ascii="Arial" w:eastAsia="Times New Roman" w:hAnsi="Arial" w:cs="Arial"/>
          <w:lang w:eastAsia="en-US" w:bidi="ar-SA"/>
        </w:rPr>
      </w:pPr>
    </w:p>
    <w:p w14:paraId="41F9EE1F" w14:textId="77777777" w:rsidR="001D693F" w:rsidRPr="0036100D" w:rsidRDefault="001D693F" w:rsidP="0036100D">
      <w:pPr>
        <w:widowControl/>
        <w:autoSpaceDE/>
        <w:autoSpaceDN/>
        <w:jc w:val="both"/>
        <w:rPr>
          <w:rFonts w:ascii="Arial" w:eastAsia="Times New Roman" w:hAnsi="Arial" w:cs="Arial"/>
          <w:lang w:eastAsia="en-US" w:bidi="ar-SA"/>
        </w:rPr>
      </w:pPr>
      <w:r w:rsidRPr="0036100D">
        <w:rPr>
          <w:rFonts w:ascii="Arial" w:eastAsia="Times New Roman" w:hAnsi="Arial" w:cs="Arial"/>
          <w:lang w:eastAsia="en-US" w:bidi="ar-SA"/>
        </w:rPr>
        <w:t xml:space="preserve">Upon appointment to the </w:t>
      </w:r>
      <w:r w:rsidR="000628DE" w:rsidRPr="0036100D">
        <w:rPr>
          <w:rFonts w:ascii="Arial" w:eastAsia="Times New Roman" w:hAnsi="Arial" w:cs="Arial"/>
          <w:lang w:eastAsia="en-US" w:bidi="ar-SA"/>
        </w:rPr>
        <w:t>Colne</w:t>
      </w:r>
      <w:r w:rsidR="00553495" w:rsidRPr="0036100D">
        <w:rPr>
          <w:rFonts w:ascii="Arial" w:eastAsia="Times New Roman" w:hAnsi="Arial" w:cs="Arial"/>
          <w:lang w:eastAsia="en-US" w:bidi="ar-SA"/>
        </w:rPr>
        <w:t xml:space="preserve"> </w:t>
      </w:r>
      <w:r w:rsidR="00FC3DF4" w:rsidRPr="0036100D">
        <w:rPr>
          <w:rFonts w:ascii="Arial" w:eastAsia="Times New Roman" w:hAnsi="Arial" w:cs="Arial"/>
          <w:lang w:eastAsia="en-US" w:bidi="ar-SA"/>
        </w:rPr>
        <w:t xml:space="preserve">Village Hall Committee </w:t>
      </w:r>
      <w:r w:rsidRPr="0036100D">
        <w:rPr>
          <w:rFonts w:ascii="Arial" w:eastAsia="Times New Roman" w:hAnsi="Arial" w:cs="Arial"/>
          <w:lang w:eastAsia="en-US" w:bidi="ar-SA"/>
        </w:rPr>
        <w:t>a member will make a full, written disclosure of interests, such as relationships and posts held that could potentially result in a conflict of interest.  The written disclosure will be kept on file and updated as appropriate.</w:t>
      </w:r>
    </w:p>
    <w:p w14:paraId="6F4A584C" w14:textId="77777777" w:rsidR="0074129B" w:rsidRPr="0036100D" w:rsidRDefault="0074129B" w:rsidP="0036100D">
      <w:pPr>
        <w:widowControl/>
        <w:autoSpaceDE/>
        <w:autoSpaceDN/>
        <w:jc w:val="both"/>
        <w:rPr>
          <w:rFonts w:ascii="Arial" w:eastAsia="Times New Roman" w:hAnsi="Arial" w:cs="Arial"/>
          <w:lang w:eastAsia="en-US" w:bidi="ar-SA"/>
        </w:rPr>
      </w:pPr>
    </w:p>
    <w:p w14:paraId="122A58E5" w14:textId="348B4EE8" w:rsidR="0074129B" w:rsidRPr="0036100D" w:rsidRDefault="0074129B" w:rsidP="0036100D">
      <w:pPr>
        <w:widowControl/>
        <w:autoSpaceDE/>
        <w:autoSpaceDN/>
        <w:jc w:val="both"/>
        <w:rPr>
          <w:rFonts w:ascii="Arial" w:eastAsia="Times New Roman" w:hAnsi="Arial" w:cs="Arial"/>
          <w:lang w:eastAsia="en-US" w:bidi="ar-SA"/>
        </w:rPr>
      </w:pPr>
      <w:r w:rsidRPr="0036100D">
        <w:rPr>
          <w:rFonts w:ascii="Arial" w:eastAsia="Times New Roman" w:hAnsi="Arial" w:cs="Arial"/>
          <w:lang w:eastAsia="en-US" w:bidi="ar-SA"/>
        </w:rPr>
        <w:t>This policy is intended to support good judgement and management committee members, volunteers and staff should respect its spirit as well as its wording.</w:t>
      </w:r>
    </w:p>
    <w:p w14:paraId="6DEFAFD6" w14:textId="77777777" w:rsidR="001D693F" w:rsidRPr="0036100D" w:rsidRDefault="001D693F" w:rsidP="0036100D">
      <w:pPr>
        <w:widowControl/>
        <w:autoSpaceDE/>
        <w:autoSpaceDN/>
        <w:jc w:val="both"/>
        <w:rPr>
          <w:rFonts w:ascii="Arial" w:eastAsia="Times New Roman" w:hAnsi="Arial" w:cs="Arial"/>
          <w:lang w:eastAsia="en-US" w:bidi="ar-SA"/>
        </w:rPr>
      </w:pPr>
    </w:p>
    <w:p w14:paraId="5C74F093" w14:textId="77777777" w:rsidR="00FC3DF4" w:rsidRPr="0036100D" w:rsidRDefault="00FC3DF4" w:rsidP="0036100D">
      <w:pPr>
        <w:widowControl/>
        <w:numPr>
          <w:ilvl w:val="0"/>
          <w:numId w:val="1"/>
        </w:numPr>
        <w:autoSpaceDE/>
        <w:autoSpaceDN/>
        <w:spacing w:before="124" w:after="160" w:line="259" w:lineRule="auto"/>
        <w:jc w:val="both"/>
        <w:rPr>
          <w:rFonts w:ascii="Arial" w:hAnsi="Arial" w:cs="Arial"/>
          <w:b/>
          <w:bCs/>
        </w:rPr>
      </w:pPr>
      <w:r w:rsidRPr="0036100D">
        <w:rPr>
          <w:rFonts w:ascii="Arial" w:hAnsi="Arial" w:cs="Arial"/>
          <w:b/>
          <w:bCs/>
        </w:rPr>
        <w:t>Procedures</w:t>
      </w:r>
    </w:p>
    <w:p w14:paraId="300C5BB3" w14:textId="36F19DA6" w:rsidR="0074129B" w:rsidRPr="0036100D" w:rsidRDefault="0074129B" w:rsidP="0036100D">
      <w:pPr>
        <w:pStyle w:val="ListParagraph"/>
        <w:widowControl/>
        <w:numPr>
          <w:ilvl w:val="0"/>
          <w:numId w:val="10"/>
        </w:numPr>
        <w:autoSpaceDE/>
        <w:autoSpaceDN/>
        <w:spacing w:before="124" w:after="160" w:line="259" w:lineRule="auto"/>
        <w:jc w:val="both"/>
        <w:rPr>
          <w:rFonts w:ascii="Arial" w:hAnsi="Arial" w:cs="Arial"/>
        </w:rPr>
      </w:pPr>
      <w:r w:rsidRPr="0036100D">
        <w:rPr>
          <w:rFonts w:ascii="Arial" w:hAnsi="Arial" w:cs="Arial"/>
        </w:rPr>
        <w:t>In the course of meetings or activities, committee members will disclose and interests in a transaction or a decision where there may be a conflict between the trusts’ best interests and the committee member’s best interests or a conflict of interest between the best interests of two organisations in which the committee member is involved.</w:t>
      </w:r>
    </w:p>
    <w:p w14:paraId="104B61BF" w14:textId="77777777" w:rsidR="0074129B" w:rsidRPr="0036100D" w:rsidRDefault="0074129B" w:rsidP="0036100D">
      <w:pPr>
        <w:pStyle w:val="ListParagraph"/>
        <w:widowControl/>
        <w:autoSpaceDE/>
        <w:autoSpaceDN/>
        <w:spacing w:before="124" w:after="160" w:line="259" w:lineRule="auto"/>
        <w:jc w:val="both"/>
        <w:rPr>
          <w:rFonts w:ascii="Arial" w:hAnsi="Arial" w:cs="Arial"/>
        </w:rPr>
      </w:pPr>
    </w:p>
    <w:p w14:paraId="3CA27D0C" w14:textId="6526ACE1" w:rsidR="00FC3DF4" w:rsidRPr="0036100D" w:rsidRDefault="0074129B" w:rsidP="0036100D">
      <w:pPr>
        <w:pStyle w:val="ListParagraph"/>
        <w:widowControl/>
        <w:numPr>
          <w:ilvl w:val="0"/>
          <w:numId w:val="10"/>
        </w:numPr>
        <w:autoSpaceDE/>
        <w:autoSpaceDN/>
        <w:spacing w:before="124" w:after="160" w:line="259" w:lineRule="auto"/>
        <w:jc w:val="both"/>
        <w:rPr>
          <w:rFonts w:ascii="Arial" w:hAnsi="Arial" w:cs="Arial"/>
        </w:rPr>
      </w:pPr>
      <w:r w:rsidRPr="0036100D">
        <w:rPr>
          <w:rFonts w:ascii="Arial" w:hAnsi="Arial" w:cs="Arial"/>
        </w:rPr>
        <w:t>After disclosure, the member will be asked to leave the room for the duration of the discussion and will not take part in the decision.</w:t>
      </w:r>
    </w:p>
    <w:p w14:paraId="73AE1171" w14:textId="77777777" w:rsidR="0036100D" w:rsidRPr="0036100D" w:rsidRDefault="0036100D" w:rsidP="0036100D">
      <w:pPr>
        <w:pStyle w:val="ListParagraph"/>
        <w:jc w:val="both"/>
        <w:rPr>
          <w:rFonts w:ascii="Arial" w:hAnsi="Arial" w:cs="Arial"/>
        </w:rPr>
      </w:pPr>
    </w:p>
    <w:p w14:paraId="761A9D38" w14:textId="77777777" w:rsidR="0036100D" w:rsidRPr="003C561A" w:rsidRDefault="0036100D" w:rsidP="003C561A">
      <w:pPr>
        <w:ind w:firstLine="720"/>
        <w:rPr>
          <w:rFonts w:ascii="Arial" w:hAnsi="Arial" w:cs="Arial"/>
          <w:b/>
          <w:bCs/>
        </w:rPr>
      </w:pPr>
      <w:r w:rsidRPr="003C561A">
        <w:rPr>
          <w:rFonts w:ascii="Arial" w:hAnsi="Arial" w:cs="Arial"/>
          <w:b/>
          <w:bCs/>
        </w:rPr>
        <w:t>Date Approved</w:t>
      </w:r>
      <w:r w:rsidRPr="003C561A">
        <w:rPr>
          <w:rFonts w:ascii="Arial" w:hAnsi="Arial" w:cs="Arial"/>
          <w:b/>
          <w:bCs/>
        </w:rPr>
        <w:tab/>
        <w:t>21</w:t>
      </w:r>
      <w:r w:rsidRPr="003C561A">
        <w:rPr>
          <w:rFonts w:ascii="Arial" w:hAnsi="Arial" w:cs="Arial"/>
          <w:b/>
          <w:bCs/>
          <w:vertAlign w:val="superscript"/>
        </w:rPr>
        <w:t>st</w:t>
      </w:r>
      <w:r w:rsidRPr="003C561A">
        <w:rPr>
          <w:rFonts w:ascii="Arial" w:hAnsi="Arial" w:cs="Arial"/>
          <w:b/>
          <w:bCs/>
        </w:rPr>
        <w:t xml:space="preserve"> July 2025 </w:t>
      </w:r>
      <w:r w:rsidRPr="003C561A">
        <w:rPr>
          <w:rFonts w:ascii="Arial" w:hAnsi="Arial" w:cs="Arial"/>
          <w:b/>
          <w:bCs/>
        </w:rPr>
        <w:tab/>
      </w:r>
      <w:r w:rsidRPr="003C561A">
        <w:rPr>
          <w:rFonts w:ascii="Arial" w:hAnsi="Arial" w:cs="Arial"/>
          <w:b/>
          <w:bCs/>
        </w:rPr>
        <w:tab/>
        <w:t>Date to Review July 2027</w:t>
      </w:r>
    </w:p>
    <w:p w14:paraId="760E7423" w14:textId="2068B456" w:rsidR="0036100D" w:rsidRPr="0036100D" w:rsidRDefault="0036100D" w:rsidP="0036100D">
      <w:pPr>
        <w:pStyle w:val="ListParagraph"/>
        <w:rPr>
          <w:rFonts w:ascii="Ink Free" w:hAnsi="Ink Free" w:cs="Arial"/>
          <w:b/>
          <w:bCs/>
          <w:i/>
          <w:iCs/>
          <w:color w:val="4472C4" w:themeColor="accent1"/>
          <w:sz w:val="28"/>
          <w:szCs w:val="28"/>
        </w:rPr>
      </w:pPr>
      <w:r w:rsidRPr="0036100D">
        <w:rPr>
          <w:rFonts w:ascii="Arial" w:hAnsi="Arial" w:cs="Arial"/>
          <w:b/>
          <w:bCs/>
        </w:rPr>
        <w:t xml:space="preserve">Signed </w:t>
      </w:r>
      <w:r w:rsidRPr="0036100D">
        <w:rPr>
          <w:rFonts w:ascii="Arial" w:hAnsi="Arial" w:cs="Arial"/>
          <w:b/>
          <w:bCs/>
        </w:rPr>
        <w:tab/>
        <w:t xml:space="preserve"> </w:t>
      </w:r>
      <w:r w:rsidRPr="0036100D">
        <w:rPr>
          <w:rFonts w:ascii="Arial" w:hAnsi="Arial" w:cs="Arial"/>
          <w:b/>
          <w:bCs/>
        </w:rPr>
        <w:tab/>
      </w:r>
      <w:r w:rsidRPr="0036100D">
        <w:rPr>
          <w:rFonts w:ascii="Ink Free" w:hAnsi="Ink Free" w:cs="Arial"/>
          <w:b/>
          <w:bCs/>
          <w:i/>
          <w:iCs/>
          <w:color w:val="4472C4" w:themeColor="accent1"/>
          <w:sz w:val="28"/>
          <w:szCs w:val="28"/>
        </w:rPr>
        <w:t>SJ Harrison</w:t>
      </w:r>
      <w:r w:rsidRPr="0036100D">
        <w:rPr>
          <w:rFonts w:ascii="Ink Free" w:hAnsi="Ink Free" w:cs="Arial"/>
          <w:b/>
          <w:bCs/>
          <w:i/>
          <w:iCs/>
          <w:color w:val="4472C4" w:themeColor="accent1"/>
          <w:sz w:val="28"/>
          <w:szCs w:val="28"/>
        </w:rPr>
        <w:tab/>
      </w:r>
      <w:r w:rsidR="003C561A">
        <w:rPr>
          <w:rFonts w:ascii="Ink Free" w:hAnsi="Ink Free" w:cs="Arial"/>
          <w:b/>
          <w:bCs/>
          <w:i/>
          <w:iCs/>
          <w:color w:val="4472C4" w:themeColor="accent1"/>
          <w:sz w:val="28"/>
          <w:szCs w:val="28"/>
        </w:rPr>
        <w:tab/>
      </w:r>
      <w:r w:rsidR="003C561A">
        <w:rPr>
          <w:rFonts w:ascii="Ink Free" w:hAnsi="Ink Free" w:cs="Arial"/>
          <w:b/>
          <w:bCs/>
          <w:i/>
          <w:iCs/>
          <w:color w:val="4472C4" w:themeColor="accent1"/>
          <w:sz w:val="28"/>
          <w:szCs w:val="28"/>
        </w:rPr>
        <w:tab/>
      </w:r>
      <w:r w:rsidR="003C561A" w:rsidRPr="003C561A">
        <w:rPr>
          <w:rFonts w:ascii="Arial" w:hAnsi="Arial" w:cs="Arial"/>
          <w:b/>
          <w:bCs/>
          <w:sz w:val="28"/>
          <w:szCs w:val="28"/>
        </w:rPr>
        <w:t>Chair</w:t>
      </w:r>
    </w:p>
    <w:p w14:paraId="38E644E8" w14:textId="0F624114" w:rsidR="003B30C0" w:rsidRDefault="003B30C0"/>
    <w:sectPr w:rsidR="003B30C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01B0F" w14:textId="77777777" w:rsidR="0036436D" w:rsidRDefault="0036436D" w:rsidP="002E5017">
      <w:r>
        <w:separator/>
      </w:r>
    </w:p>
  </w:endnote>
  <w:endnote w:type="continuationSeparator" w:id="0">
    <w:p w14:paraId="257D1897" w14:textId="77777777" w:rsidR="0036436D" w:rsidRDefault="0036436D" w:rsidP="002E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24858658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E457C6" w14:textId="3893BD22" w:rsidR="002E5017" w:rsidRPr="002E5017" w:rsidRDefault="002E5017">
            <w:pPr>
              <w:pStyle w:val="Footer"/>
              <w:jc w:val="right"/>
              <w:rPr>
                <w:rFonts w:ascii="Arial" w:hAnsi="Arial" w:cs="Arial"/>
              </w:rPr>
            </w:pPr>
            <w:r w:rsidRPr="002E5017">
              <w:rPr>
                <w:rFonts w:ascii="Arial" w:hAnsi="Arial" w:cs="Arial"/>
              </w:rPr>
              <w:t xml:space="preserve">Page </w:t>
            </w:r>
            <w:r w:rsidRPr="002E50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E5017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E50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06114">
              <w:rPr>
                <w:rFonts w:ascii="Arial" w:hAnsi="Arial" w:cs="Arial"/>
                <w:b/>
                <w:bCs/>
                <w:noProof/>
              </w:rPr>
              <w:t>1</w:t>
            </w:r>
            <w:r w:rsidRPr="002E50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2E5017">
              <w:rPr>
                <w:rFonts w:ascii="Arial" w:hAnsi="Arial" w:cs="Arial"/>
              </w:rPr>
              <w:t xml:space="preserve"> of </w:t>
            </w:r>
            <w:r w:rsidRPr="002E50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E5017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E50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206114">
              <w:rPr>
                <w:rFonts w:ascii="Arial" w:hAnsi="Arial" w:cs="Arial"/>
                <w:b/>
                <w:bCs/>
                <w:noProof/>
              </w:rPr>
              <w:t>1</w:t>
            </w:r>
            <w:r w:rsidRPr="002E501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BAA16A" w14:textId="77777777" w:rsidR="002E5017" w:rsidRDefault="002E5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DFAE" w14:textId="77777777" w:rsidR="0036436D" w:rsidRDefault="0036436D" w:rsidP="002E5017">
      <w:r>
        <w:separator/>
      </w:r>
    </w:p>
  </w:footnote>
  <w:footnote w:type="continuationSeparator" w:id="0">
    <w:p w14:paraId="7D8B648B" w14:textId="77777777" w:rsidR="0036436D" w:rsidRDefault="0036436D" w:rsidP="002E5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394D"/>
    <w:multiLevelType w:val="hybridMultilevel"/>
    <w:tmpl w:val="F7E4AA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C2338F"/>
    <w:multiLevelType w:val="hybridMultilevel"/>
    <w:tmpl w:val="7E1EAF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0F490F"/>
    <w:multiLevelType w:val="hybridMultilevel"/>
    <w:tmpl w:val="A7FC0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46866"/>
    <w:multiLevelType w:val="hybridMultilevel"/>
    <w:tmpl w:val="A8F2B85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8260DB"/>
    <w:multiLevelType w:val="hybridMultilevel"/>
    <w:tmpl w:val="03E49C1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EE7346"/>
    <w:multiLevelType w:val="hybridMultilevel"/>
    <w:tmpl w:val="4140A66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1B136F"/>
    <w:multiLevelType w:val="hybridMultilevel"/>
    <w:tmpl w:val="592C7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E6A01"/>
    <w:multiLevelType w:val="hybridMultilevel"/>
    <w:tmpl w:val="EB8601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301950"/>
    <w:multiLevelType w:val="hybridMultilevel"/>
    <w:tmpl w:val="9A681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B6F8F"/>
    <w:multiLevelType w:val="hybridMultilevel"/>
    <w:tmpl w:val="0F78C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443861">
    <w:abstractNumId w:val="4"/>
  </w:num>
  <w:num w:numId="2" w16cid:durableId="1991326450">
    <w:abstractNumId w:val="5"/>
  </w:num>
  <w:num w:numId="3" w16cid:durableId="9987269">
    <w:abstractNumId w:val="3"/>
  </w:num>
  <w:num w:numId="4" w16cid:durableId="2017295208">
    <w:abstractNumId w:val="2"/>
  </w:num>
  <w:num w:numId="5" w16cid:durableId="274753982">
    <w:abstractNumId w:val="8"/>
  </w:num>
  <w:num w:numId="6" w16cid:durableId="283194450">
    <w:abstractNumId w:val="0"/>
  </w:num>
  <w:num w:numId="7" w16cid:durableId="154221980">
    <w:abstractNumId w:val="7"/>
  </w:num>
  <w:num w:numId="8" w16cid:durableId="1748266511">
    <w:abstractNumId w:val="9"/>
  </w:num>
  <w:num w:numId="9" w16cid:durableId="616840281">
    <w:abstractNumId w:val="1"/>
  </w:num>
  <w:num w:numId="10" w16cid:durableId="204829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F4"/>
    <w:rsid w:val="00003783"/>
    <w:rsid w:val="000628DE"/>
    <w:rsid w:val="000C028E"/>
    <w:rsid w:val="00100DA5"/>
    <w:rsid w:val="001B04E2"/>
    <w:rsid w:val="001D693F"/>
    <w:rsid w:val="00206114"/>
    <w:rsid w:val="002961E6"/>
    <w:rsid w:val="002E5017"/>
    <w:rsid w:val="00316381"/>
    <w:rsid w:val="0036100D"/>
    <w:rsid w:val="0036436D"/>
    <w:rsid w:val="003828A0"/>
    <w:rsid w:val="003B30C0"/>
    <w:rsid w:val="003C561A"/>
    <w:rsid w:val="003D360B"/>
    <w:rsid w:val="0049061F"/>
    <w:rsid w:val="00553495"/>
    <w:rsid w:val="00577F96"/>
    <w:rsid w:val="005A0322"/>
    <w:rsid w:val="005A7DF3"/>
    <w:rsid w:val="00640757"/>
    <w:rsid w:val="00662501"/>
    <w:rsid w:val="0074129B"/>
    <w:rsid w:val="00780AAE"/>
    <w:rsid w:val="008B64F5"/>
    <w:rsid w:val="008C7907"/>
    <w:rsid w:val="008E030D"/>
    <w:rsid w:val="009D42F8"/>
    <w:rsid w:val="00B272D4"/>
    <w:rsid w:val="00C55AA7"/>
    <w:rsid w:val="00C70608"/>
    <w:rsid w:val="00DC6ED2"/>
    <w:rsid w:val="00E40E70"/>
    <w:rsid w:val="00EF2F0E"/>
    <w:rsid w:val="00FC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DA45E"/>
  <w15:docId w15:val="{D1AFB128-F157-47F2-BFB5-9CA4C1FA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DF4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0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17"/>
    <w:rPr>
      <w:rFonts w:ascii="Tahoma" w:eastAsia="Tahoma" w:hAnsi="Tahoma" w:cs="Tahoma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E50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17"/>
    <w:rPr>
      <w:rFonts w:ascii="Tahoma" w:eastAsia="Tahoma" w:hAnsi="Tahoma" w:cs="Tahoma"/>
      <w:lang w:eastAsia="en-GB" w:bidi="en-GB"/>
    </w:rPr>
  </w:style>
  <w:style w:type="paragraph" w:styleId="ListParagraph">
    <w:name w:val="List Paragraph"/>
    <w:basedOn w:val="Normal"/>
    <w:uiPriority w:val="34"/>
    <w:qFormat/>
    <w:rsid w:val="001D6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898F6E0340941A24795F3A72AE8F2" ma:contentTypeVersion="20" ma:contentTypeDescription="Create a new document." ma:contentTypeScope="" ma:versionID="72872577f76d9b1279c01ceaabc27ae0">
  <xsd:schema xmlns:xsd="http://www.w3.org/2001/XMLSchema" xmlns:xs="http://www.w3.org/2001/XMLSchema" xmlns:p="http://schemas.microsoft.com/office/2006/metadata/properties" xmlns:ns1="http://schemas.microsoft.com/sharepoint/v3" xmlns:ns2="7f37a140-a24c-4dd0-a029-d8ed000fe731" xmlns:ns3="986d9d46-3b88-490c-8714-7c097d3a0e19" targetNamespace="http://schemas.microsoft.com/office/2006/metadata/properties" ma:root="true" ma:fieldsID="ca0cbb3cbde1b071bfbfba9260264661" ns1:_="" ns2:_="" ns3:_="">
    <xsd:import namespace="http://schemas.microsoft.com/sharepoint/v3"/>
    <xsd:import namespace="7f37a140-a24c-4dd0-a029-d8ed000fe731"/>
    <xsd:import namespace="986d9d46-3b88-490c-8714-7c097d3a0e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7a140-a24c-4dd0-a029-d8ed000fe7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b6988f-640e-4146-9937-e95ed025264b}" ma:internalName="TaxCatchAll" ma:showField="CatchAllData" ma:web="7f37a140-a24c-4dd0-a029-d8ed000fe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d9d46-3b88-490c-8714-7c097d3a0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ec066d-3a41-4716-bd2e-c1a20bfef6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d9d46-3b88-490c-8714-7c097d3a0e19">
      <Terms xmlns="http://schemas.microsoft.com/office/infopath/2007/PartnerControls"/>
    </lcf76f155ced4ddcb4097134ff3c332f>
    <TaxCatchAll xmlns="7f37a140-a24c-4dd0-a029-d8ed000fe731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EFE2E2-4654-4400-848E-18030AEE9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f37a140-a24c-4dd0-a029-d8ed000fe731"/>
    <ds:schemaRef ds:uri="986d9d46-3b88-490c-8714-7c097d3a0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67703-E694-459F-85E6-E0111025E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A6F44-8E11-47FE-89FA-E5A313D2099D}">
  <ds:schemaRefs>
    <ds:schemaRef ds:uri="http://schemas.microsoft.com/office/2006/metadata/properties"/>
    <ds:schemaRef ds:uri="http://schemas.microsoft.com/office/infopath/2007/PartnerControls"/>
    <ds:schemaRef ds:uri="986d9d46-3b88-490c-8714-7c097d3a0e19"/>
    <ds:schemaRef ds:uri="7f37a140-a24c-4dd0-a029-d8ed000fe73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Clarke (ACRE)</dc:creator>
  <cp:lastModifiedBy>sally harrison</cp:lastModifiedBy>
  <cp:revision>4</cp:revision>
  <cp:lastPrinted>2024-11-27T13:48:00Z</cp:lastPrinted>
  <dcterms:created xsi:type="dcterms:W3CDTF">2025-06-15T12:42:00Z</dcterms:created>
  <dcterms:modified xsi:type="dcterms:W3CDTF">2025-07-09T15:50:00Z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0x0101008D2898F6E0340941A24795F3A72AE8F2</vt:lpwstr>
  </property>
  <property fmtid="{D5CDD505-2E9C-101B-9397-08002B2CF9AE}" pid="3" name="Order">
    <vt:r8>7200</vt:r8>
  </property>
  <property fmtid="{D5CDD505-2E9C-101B-9397-08002B2CF9AE}" pid="4" name="MediaServiceImageTags">
    <vt:lpwstr/>
  </property>
</Properties>
</file>