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ECDF0" w14:textId="77777777" w:rsidR="00B32CEB" w:rsidRPr="00F67279" w:rsidRDefault="00B32CEB" w:rsidP="00B31ADD">
      <w:pPr>
        <w:spacing w:before="120" w:after="120" w:line="276" w:lineRule="auto"/>
        <w:rPr>
          <w:rFonts w:ascii="DM Sans" w:hAnsi="DM Sans" w:cs="Calibri"/>
          <w:b/>
          <w:bCs/>
          <w:sz w:val="20"/>
          <w:szCs w:val="20"/>
          <w:u w:val="single"/>
        </w:rPr>
      </w:pPr>
      <w:bookmarkStart w:id="0" w:name="_Toc162610235"/>
      <w:bookmarkStart w:id="1" w:name="_Toc162610544"/>
      <w:bookmarkStart w:id="2" w:name="_Toc163132534"/>
      <w:r w:rsidRPr="00F67279">
        <w:rPr>
          <w:rFonts w:ascii="DM Sans" w:hAnsi="DM Sans" w:cs="Calibri"/>
          <w:b/>
          <w:bCs/>
          <w:sz w:val="20"/>
          <w:szCs w:val="20"/>
          <w:u w:val="single"/>
        </w:rPr>
        <w:t>Any person seeing an actual or suspected fire is to:</w:t>
      </w:r>
    </w:p>
    <w:p w14:paraId="1F9F5A83" w14:textId="08F02B1B" w:rsidR="00B32CEB" w:rsidRPr="00F67279" w:rsidRDefault="00B32CEB" w:rsidP="00F50D29">
      <w:pPr>
        <w:pStyle w:val="Bullet"/>
        <w:rPr>
          <w:sz w:val="20"/>
          <w:szCs w:val="20"/>
        </w:rPr>
      </w:pPr>
      <w:r w:rsidRPr="00F67279">
        <w:rPr>
          <w:sz w:val="20"/>
          <w:szCs w:val="20"/>
        </w:rPr>
        <w:t>Raise the alar</w:t>
      </w:r>
      <w:r w:rsidR="006B1CB1" w:rsidRPr="00F67279">
        <w:rPr>
          <w:sz w:val="20"/>
          <w:szCs w:val="20"/>
        </w:rPr>
        <w:t>m</w:t>
      </w:r>
      <w:r w:rsidRPr="00F67279">
        <w:rPr>
          <w:sz w:val="20"/>
          <w:szCs w:val="20"/>
        </w:rPr>
        <w:t xml:space="preserve"> by shouting “Fire! Fire! Fire!</w:t>
      </w:r>
      <w:r w:rsidR="00F50D29" w:rsidRPr="00F67279">
        <w:rPr>
          <w:sz w:val="20"/>
          <w:szCs w:val="20"/>
        </w:rPr>
        <w:t>” and</w:t>
      </w:r>
      <w:r w:rsidR="006B1CB1" w:rsidRPr="00F67279">
        <w:rPr>
          <w:sz w:val="20"/>
          <w:szCs w:val="20"/>
        </w:rPr>
        <w:t xml:space="preserve"> press the nearest call point on </w:t>
      </w:r>
      <w:r w:rsidR="00EB0B5A" w:rsidRPr="00F67279">
        <w:rPr>
          <w:sz w:val="20"/>
          <w:szCs w:val="20"/>
        </w:rPr>
        <w:t>their</w:t>
      </w:r>
      <w:r w:rsidR="006B1CB1" w:rsidRPr="00F67279">
        <w:rPr>
          <w:sz w:val="20"/>
          <w:szCs w:val="20"/>
        </w:rPr>
        <w:t xml:space="preserve"> way out</w:t>
      </w:r>
      <w:r w:rsidR="00F852DC" w:rsidRPr="00F67279">
        <w:rPr>
          <w:sz w:val="20"/>
          <w:szCs w:val="20"/>
        </w:rPr>
        <w:t>.</w:t>
      </w:r>
    </w:p>
    <w:p w14:paraId="64FCEB0E" w14:textId="2176F4CE" w:rsidR="006B1CB1" w:rsidRPr="00F67279" w:rsidRDefault="006B1CB1" w:rsidP="00F50D29">
      <w:pPr>
        <w:pStyle w:val="Bullet"/>
        <w:rPr>
          <w:sz w:val="20"/>
          <w:szCs w:val="20"/>
        </w:rPr>
      </w:pPr>
      <w:r w:rsidRPr="00F67279">
        <w:rPr>
          <w:sz w:val="20"/>
          <w:szCs w:val="20"/>
        </w:rPr>
        <w:t>Evacuate the building and go to the assembly point</w:t>
      </w:r>
      <w:r w:rsidR="00FD7F69" w:rsidRPr="00F67279">
        <w:rPr>
          <w:sz w:val="20"/>
          <w:szCs w:val="20"/>
        </w:rPr>
        <w:t xml:space="preserve"> on Parsons Green</w:t>
      </w:r>
      <w:r w:rsidRPr="00F67279">
        <w:rPr>
          <w:sz w:val="20"/>
          <w:szCs w:val="20"/>
        </w:rPr>
        <w:t>.</w:t>
      </w:r>
    </w:p>
    <w:p w14:paraId="0D541D5A" w14:textId="77777777" w:rsidR="00F852DC" w:rsidRPr="00F67279" w:rsidRDefault="00F852DC" w:rsidP="00F50D29">
      <w:pPr>
        <w:pStyle w:val="Bullet"/>
        <w:rPr>
          <w:sz w:val="20"/>
          <w:szCs w:val="20"/>
        </w:rPr>
      </w:pPr>
      <w:r w:rsidRPr="00F67279">
        <w:rPr>
          <w:sz w:val="20"/>
          <w:szCs w:val="20"/>
        </w:rPr>
        <w:t>Call the Emergency Services on 999</w:t>
      </w:r>
    </w:p>
    <w:p w14:paraId="664BB72F" w14:textId="77777777" w:rsidR="00B32CEB" w:rsidRPr="00F67279" w:rsidRDefault="00B32CEB" w:rsidP="00F50D29">
      <w:pPr>
        <w:pStyle w:val="Bullet"/>
        <w:rPr>
          <w:sz w:val="20"/>
          <w:szCs w:val="20"/>
        </w:rPr>
      </w:pPr>
      <w:r w:rsidRPr="00F67279">
        <w:rPr>
          <w:sz w:val="20"/>
          <w:szCs w:val="20"/>
        </w:rPr>
        <w:t>Be ready to give information about the reason for the alarm, and the location of the fire.</w:t>
      </w:r>
    </w:p>
    <w:p w14:paraId="01BF7C3E" w14:textId="6CACBA0C" w:rsidR="00B32CEB" w:rsidRPr="00F67279" w:rsidRDefault="00B32CEB" w:rsidP="00B31ADD">
      <w:pPr>
        <w:spacing w:before="120" w:after="120" w:line="276" w:lineRule="auto"/>
        <w:rPr>
          <w:rFonts w:ascii="DM Sans" w:hAnsi="DM Sans" w:cs="Calibri"/>
          <w:b/>
          <w:bCs/>
          <w:sz w:val="20"/>
          <w:szCs w:val="20"/>
          <w:u w:val="single"/>
        </w:rPr>
      </w:pPr>
      <w:r w:rsidRPr="00F67279">
        <w:rPr>
          <w:rFonts w:ascii="DM Sans" w:hAnsi="DM Sans" w:cs="Calibri"/>
          <w:b/>
          <w:bCs/>
          <w:sz w:val="20"/>
          <w:szCs w:val="20"/>
          <w:u w:val="single"/>
        </w:rPr>
        <w:t>Any person hearing the alarm is to:</w:t>
      </w:r>
    </w:p>
    <w:p w14:paraId="5ECB5A47" w14:textId="376627B8" w:rsidR="00B32CEB" w:rsidRPr="00F67279" w:rsidRDefault="00B32CEB" w:rsidP="00F50D29">
      <w:pPr>
        <w:pStyle w:val="Bullet"/>
        <w:rPr>
          <w:sz w:val="20"/>
          <w:szCs w:val="20"/>
        </w:rPr>
      </w:pPr>
      <w:r w:rsidRPr="00F67279">
        <w:rPr>
          <w:sz w:val="20"/>
          <w:szCs w:val="20"/>
        </w:rPr>
        <w:t xml:space="preserve">Evacuate the building via </w:t>
      </w:r>
      <w:r w:rsidR="00FD7F69" w:rsidRPr="00F67279">
        <w:rPr>
          <w:sz w:val="20"/>
          <w:szCs w:val="20"/>
        </w:rPr>
        <w:t>your</w:t>
      </w:r>
      <w:r w:rsidRPr="00F67279">
        <w:rPr>
          <w:sz w:val="20"/>
          <w:szCs w:val="20"/>
        </w:rPr>
        <w:t xml:space="preserve"> nearest emergency exit which will be signed.</w:t>
      </w:r>
    </w:p>
    <w:p w14:paraId="718F041E" w14:textId="77777777" w:rsidR="00EB0B5A" w:rsidRPr="00F67279" w:rsidRDefault="00EB0B5A" w:rsidP="00F50D29">
      <w:pPr>
        <w:pStyle w:val="Bullet"/>
        <w:rPr>
          <w:sz w:val="20"/>
          <w:szCs w:val="20"/>
        </w:rPr>
      </w:pPr>
      <w:r w:rsidRPr="00F67279">
        <w:rPr>
          <w:sz w:val="20"/>
          <w:szCs w:val="20"/>
        </w:rPr>
        <w:t>Do not go back to collect belongings, or for any other reason until authorised to do so.</w:t>
      </w:r>
    </w:p>
    <w:p w14:paraId="7474F845" w14:textId="51CB32EF" w:rsidR="00B32CEB" w:rsidRPr="00F67279" w:rsidRDefault="00FD7F69" w:rsidP="00F50D29">
      <w:pPr>
        <w:pStyle w:val="Bullet"/>
        <w:rPr>
          <w:sz w:val="20"/>
          <w:szCs w:val="20"/>
        </w:rPr>
      </w:pPr>
      <w:r w:rsidRPr="00F67279">
        <w:rPr>
          <w:sz w:val="20"/>
          <w:szCs w:val="20"/>
        </w:rPr>
        <w:t>G</w:t>
      </w:r>
      <w:r w:rsidR="00B32CEB" w:rsidRPr="00F67279">
        <w:rPr>
          <w:sz w:val="20"/>
          <w:szCs w:val="20"/>
        </w:rPr>
        <w:t>o to the assembly point</w:t>
      </w:r>
      <w:r w:rsidR="00EB0B5A" w:rsidRPr="00F67279">
        <w:rPr>
          <w:sz w:val="20"/>
          <w:szCs w:val="20"/>
        </w:rPr>
        <w:t xml:space="preserve"> to meet up with family or friends</w:t>
      </w:r>
      <w:r w:rsidRPr="00F67279">
        <w:rPr>
          <w:sz w:val="20"/>
          <w:szCs w:val="20"/>
        </w:rPr>
        <w:t xml:space="preserve"> and confirm </w:t>
      </w:r>
      <w:r w:rsidR="0068557E" w:rsidRPr="00F67279">
        <w:rPr>
          <w:sz w:val="20"/>
          <w:szCs w:val="20"/>
        </w:rPr>
        <w:t xml:space="preserve">to your Group Leader that </w:t>
      </w:r>
      <w:r w:rsidRPr="00F67279">
        <w:rPr>
          <w:sz w:val="20"/>
          <w:szCs w:val="20"/>
        </w:rPr>
        <w:t>you are safe</w:t>
      </w:r>
      <w:r w:rsidR="001E5AB6" w:rsidRPr="00F67279">
        <w:rPr>
          <w:sz w:val="20"/>
          <w:szCs w:val="20"/>
        </w:rPr>
        <w:t xml:space="preserve">, unless directed to </w:t>
      </w:r>
      <w:r w:rsidRPr="00F67279">
        <w:rPr>
          <w:sz w:val="20"/>
          <w:szCs w:val="20"/>
        </w:rPr>
        <w:t xml:space="preserve">do otherwise </w:t>
      </w:r>
      <w:r w:rsidR="001E5AB6" w:rsidRPr="00F67279">
        <w:rPr>
          <w:sz w:val="20"/>
          <w:szCs w:val="20"/>
        </w:rPr>
        <w:t>by your Group Leader.</w:t>
      </w:r>
    </w:p>
    <w:p w14:paraId="365D4B54" w14:textId="29755766" w:rsidR="00EB0B5A" w:rsidRPr="00F67279" w:rsidRDefault="00EB0B5A" w:rsidP="00F50D29">
      <w:pPr>
        <w:pStyle w:val="Bullet"/>
        <w:rPr>
          <w:sz w:val="20"/>
          <w:szCs w:val="20"/>
        </w:rPr>
      </w:pPr>
      <w:r w:rsidRPr="00F67279">
        <w:rPr>
          <w:sz w:val="20"/>
          <w:szCs w:val="20"/>
        </w:rPr>
        <w:t xml:space="preserve">Do not go to </w:t>
      </w:r>
      <w:r w:rsidR="00FD7F69" w:rsidRPr="00F67279">
        <w:rPr>
          <w:sz w:val="20"/>
          <w:szCs w:val="20"/>
        </w:rPr>
        <w:t>leave</w:t>
      </w:r>
      <w:r w:rsidRPr="00F67279">
        <w:rPr>
          <w:sz w:val="20"/>
          <w:szCs w:val="20"/>
        </w:rPr>
        <w:t xml:space="preserve"> until authorised to do so</w:t>
      </w:r>
      <w:r w:rsidR="00FD7F69" w:rsidRPr="00F67279">
        <w:rPr>
          <w:sz w:val="20"/>
          <w:szCs w:val="20"/>
        </w:rPr>
        <w:t xml:space="preserve"> by your Group Leader or Member of CAS staff</w:t>
      </w:r>
      <w:r w:rsidRPr="00F67279">
        <w:rPr>
          <w:sz w:val="20"/>
          <w:szCs w:val="20"/>
        </w:rPr>
        <w:t xml:space="preserve">. </w:t>
      </w:r>
    </w:p>
    <w:p w14:paraId="0F771C58" w14:textId="3F473022" w:rsidR="00B32CEB" w:rsidRPr="00F67279" w:rsidRDefault="00B32CEB" w:rsidP="00B31ADD">
      <w:pPr>
        <w:spacing w:before="120" w:after="120" w:line="276" w:lineRule="auto"/>
        <w:rPr>
          <w:rFonts w:ascii="DM Sans" w:hAnsi="DM Sans" w:cs="Calibri"/>
          <w:b/>
          <w:bCs/>
          <w:sz w:val="20"/>
          <w:szCs w:val="20"/>
        </w:rPr>
      </w:pPr>
      <w:r w:rsidRPr="00F67279">
        <w:rPr>
          <w:rFonts w:ascii="DM Sans" w:hAnsi="DM Sans" w:cs="Calibri"/>
          <w:b/>
          <w:bCs/>
          <w:sz w:val="20"/>
          <w:szCs w:val="20"/>
          <w:u w:val="single"/>
        </w:rPr>
        <w:t>Fire Wardens</w:t>
      </w:r>
      <w:r w:rsidR="00EB0B5A" w:rsidRPr="00F67279">
        <w:rPr>
          <w:rFonts w:ascii="DM Sans" w:hAnsi="DM Sans" w:cs="Calibri"/>
          <w:b/>
          <w:bCs/>
          <w:sz w:val="20"/>
          <w:szCs w:val="20"/>
        </w:rPr>
        <w:t xml:space="preserve"> </w:t>
      </w:r>
      <w:r w:rsidR="000426ED" w:rsidRPr="00F67279">
        <w:rPr>
          <w:rFonts w:ascii="DM Sans" w:hAnsi="DM Sans" w:cs="Calibri"/>
          <w:b/>
          <w:bCs/>
          <w:sz w:val="20"/>
          <w:szCs w:val="20"/>
        </w:rPr>
        <w:t xml:space="preserve">- </w:t>
      </w:r>
      <w:r w:rsidR="00B37BE5" w:rsidRPr="00F67279">
        <w:rPr>
          <w:rFonts w:ascii="DM Sans" w:hAnsi="DM Sans" w:cs="Calibri"/>
          <w:b/>
          <w:bCs/>
          <w:sz w:val="20"/>
          <w:szCs w:val="20"/>
        </w:rPr>
        <w:t xml:space="preserve">Your </w:t>
      </w:r>
      <w:r w:rsidR="00EB0B5A" w:rsidRPr="00F67279">
        <w:rPr>
          <w:rFonts w:ascii="DM Sans" w:hAnsi="DM Sans" w:cs="Calibri"/>
          <w:b/>
          <w:bCs/>
          <w:sz w:val="20"/>
          <w:szCs w:val="20"/>
        </w:rPr>
        <w:t xml:space="preserve">Group Leaders may </w:t>
      </w:r>
      <w:r w:rsidR="00FD7F69" w:rsidRPr="00F67279">
        <w:rPr>
          <w:rFonts w:ascii="DM Sans" w:hAnsi="DM Sans" w:cs="Calibri"/>
          <w:b/>
          <w:bCs/>
          <w:sz w:val="20"/>
          <w:szCs w:val="20"/>
        </w:rPr>
        <w:t>nominate one or more people to carry out</w:t>
      </w:r>
      <w:r w:rsidR="00EB0B5A" w:rsidRPr="00F67279">
        <w:rPr>
          <w:rFonts w:ascii="DM Sans" w:hAnsi="DM Sans" w:cs="Calibri"/>
          <w:b/>
          <w:bCs/>
          <w:sz w:val="20"/>
          <w:szCs w:val="20"/>
        </w:rPr>
        <w:t xml:space="preserve"> this role</w:t>
      </w:r>
      <w:r w:rsidR="00FD7F69" w:rsidRPr="00F67279">
        <w:rPr>
          <w:rFonts w:ascii="DM Sans" w:hAnsi="DM Sans" w:cs="Calibri"/>
          <w:b/>
          <w:bCs/>
          <w:sz w:val="20"/>
          <w:szCs w:val="20"/>
        </w:rPr>
        <w:t>.</w:t>
      </w:r>
    </w:p>
    <w:p w14:paraId="441FA01F" w14:textId="2E32E408" w:rsidR="00A67AA1" w:rsidRPr="00F67279" w:rsidRDefault="00A67AA1" w:rsidP="00B31ADD">
      <w:pPr>
        <w:spacing w:before="120" w:after="120" w:line="276" w:lineRule="auto"/>
        <w:rPr>
          <w:rFonts w:ascii="DM Sans" w:hAnsi="DM Sans" w:cs="Calibri"/>
          <w:sz w:val="20"/>
          <w:szCs w:val="20"/>
        </w:rPr>
      </w:pPr>
      <w:r w:rsidRPr="00F67279">
        <w:rPr>
          <w:rFonts w:ascii="DM Sans" w:hAnsi="DM Sans" w:cs="Calibri"/>
          <w:sz w:val="20"/>
          <w:szCs w:val="20"/>
        </w:rPr>
        <w:t xml:space="preserve">Those </w:t>
      </w:r>
      <w:r w:rsidR="006B1CB1" w:rsidRPr="00F67279">
        <w:rPr>
          <w:rFonts w:ascii="DM Sans" w:hAnsi="DM Sans" w:cs="Calibri"/>
          <w:sz w:val="20"/>
          <w:szCs w:val="20"/>
        </w:rPr>
        <w:t>nominated</w:t>
      </w:r>
      <w:r w:rsidRPr="00F67279">
        <w:rPr>
          <w:rFonts w:ascii="DM Sans" w:hAnsi="DM Sans" w:cs="Calibri"/>
          <w:sz w:val="20"/>
          <w:szCs w:val="20"/>
        </w:rPr>
        <w:t xml:space="preserve"> </w:t>
      </w:r>
      <w:r w:rsidR="00D70159" w:rsidRPr="00F67279">
        <w:rPr>
          <w:rFonts w:ascii="DM Sans" w:hAnsi="DM Sans" w:cs="Calibri"/>
          <w:sz w:val="20"/>
          <w:szCs w:val="20"/>
        </w:rPr>
        <w:t>to carry out the role of Fire Warden</w:t>
      </w:r>
      <w:r w:rsidRPr="00F67279">
        <w:rPr>
          <w:rFonts w:ascii="DM Sans" w:hAnsi="DM Sans" w:cs="Calibri"/>
          <w:sz w:val="20"/>
          <w:szCs w:val="20"/>
        </w:rPr>
        <w:t xml:space="preserve"> carry out the following</w:t>
      </w:r>
      <w:r w:rsidR="00FB5B36" w:rsidRPr="00F67279">
        <w:rPr>
          <w:rFonts w:ascii="DM Sans" w:hAnsi="DM Sans" w:cs="Calibri"/>
          <w:sz w:val="20"/>
          <w:szCs w:val="20"/>
        </w:rPr>
        <w:t>,</w:t>
      </w:r>
      <w:r w:rsidRPr="00F67279">
        <w:rPr>
          <w:rFonts w:ascii="DM Sans" w:hAnsi="DM Sans" w:cs="Calibri"/>
          <w:sz w:val="20"/>
          <w:szCs w:val="20"/>
        </w:rPr>
        <w:t xml:space="preserve"> </w:t>
      </w:r>
      <w:r w:rsidR="00FB5B36" w:rsidRPr="00F67279">
        <w:rPr>
          <w:rFonts w:ascii="DM Sans" w:hAnsi="DM Sans" w:cs="Calibri"/>
          <w:sz w:val="20"/>
          <w:szCs w:val="20"/>
        </w:rPr>
        <w:t xml:space="preserve">but only if safe to do so, </w:t>
      </w:r>
      <w:r w:rsidRPr="00F67279">
        <w:rPr>
          <w:rFonts w:ascii="DM Sans" w:hAnsi="DM Sans" w:cs="Calibri"/>
          <w:sz w:val="20"/>
          <w:szCs w:val="20"/>
        </w:rPr>
        <w:t xml:space="preserve">in addition to </w:t>
      </w:r>
      <w:r w:rsidR="00D70159" w:rsidRPr="00F67279">
        <w:rPr>
          <w:rFonts w:ascii="DM Sans" w:hAnsi="DM Sans" w:cs="Calibri"/>
          <w:sz w:val="20"/>
          <w:szCs w:val="20"/>
        </w:rPr>
        <w:t>personal safety</w:t>
      </w:r>
      <w:r w:rsidRPr="00F67279">
        <w:rPr>
          <w:rFonts w:ascii="DM Sans" w:hAnsi="DM Sans" w:cs="Calibri"/>
          <w:sz w:val="20"/>
          <w:szCs w:val="20"/>
        </w:rPr>
        <w:t xml:space="preserve"> actions:</w:t>
      </w:r>
    </w:p>
    <w:p w14:paraId="0C4EA9F8" w14:textId="0D8F1E67" w:rsidR="00D70159" w:rsidRPr="00F67279" w:rsidRDefault="006B1CB1" w:rsidP="000426ED">
      <w:pPr>
        <w:spacing w:before="120" w:after="120" w:line="276" w:lineRule="auto"/>
        <w:rPr>
          <w:rFonts w:ascii="DM Sans" w:hAnsi="DM Sans" w:cs="Calibri"/>
          <w:b/>
          <w:sz w:val="20"/>
          <w:szCs w:val="20"/>
        </w:rPr>
      </w:pPr>
      <w:r w:rsidRPr="00F67279">
        <w:rPr>
          <w:rFonts w:ascii="DM Sans" w:hAnsi="DM Sans" w:cs="Calibri"/>
          <w:b/>
          <w:sz w:val="20"/>
          <w:szCs w:val="20"/>
        </w:rPr>
        <w:t>Preparation</w:t>
      </w:r>
      <w:r w:rsidR="00D70159" w:rsidRPr="00F67279">
        <w:rPr>
          <w:rFonts w:ascii="DM Sans" w:hAnsi="DM Sans" w:cs="Calibri"/>
          <w:b/>
          <w:sz w:val="20"/>
          <w:szCs w:val="20"/>
        </w:rPr>
        <w:t>:</w:t>
      </w:r>
    </w:p>
    <w:p w14:paraId="40DB475D" w14:textId="7704650B" w:rsidR="00D70159" w:rsidRPr="00F67279" w:rsidRDefault="00D70159" w:rsidP="00F50D29">
      <w:pPr>
        <w:pStyle w:val="Bullet"/>
        <w:rPr>
          <w:sz w:val="20"/>
          <w:szCs w:val="20"/>
        </w:rPr>
      </w:pPr>
      <w:r w:rsidRPr="00F67279">
        <w:rPr>
          <w:sz w:val="20"/>
          <w:szCs w:val="20"/>
        </w:rPr>
        <w:t xml:space="preserve">Identify </w:t>
      </w:r>
      <w:r w:rsidR="006B1CB1" w:rsidRPr="00F67279">
        <w:rPr>
          <w:sz w:val="20"/>
          <w:szCs w:val="20"/>
        </w:rPr>
        <w:t>the</w:t>
      </w:r>
      <w:r w:rsidRPr="00F67279">
        <w:rPr>
          <w:sz w:val="20"/>
          <w:szCs w:val="20"/>
        </w:rPr>
        <w:t xml:space="preserve"> physical area </w:t>
      </w:r>
      <w:r w:rsidR="006B1CB1" w:rsidRPr="00F67279">
        <w:rPr>
          <w:sz w:val="20"/>
          <w:szCs w:val="20"/>
        </w:rPr>
        <w:t>for which you are responsible</w:t>
      </w:r>
      <w:r w:rsidRPr="00F67279">
        <w:rPr>
          <w:sz w:val="20"/>
          <w:szCs w:val="20"/>
        </w:rPr>
        <w:t xml:space="preserve"> which </w:t>
      </w:r>
      <w:r w:rsidR="00FB5B36" w:rsidRPr="00F67279">
        <w:rPr>
          <w:sz w:val="20"/>
          <w:szCs w:val="20"/>
        </w:rPr>
        <w:t>may</w:t>
      </w:r>
      <w:r w:rsidRPr="00F67279">
        <w:rPr>
          <w:sz w:val="20"/>
          <w:szCs w:val="20"/>
        </w:rPr>
        <w:t xml:space="preserve"> have to be evacuated and checked.</w:t>
      </w:r>
      <w:r w:rsidR="006A6B90" w:rsidRPr="00F67279">
        <w:rPr>
          <w:sz w:val="20"/>
          <w:szCs w:val="20"/>
        </w:rPr>
        <w:t xml:space="preserve"> </w:t>
      </w:r>
    </w:p>
    <w:p w14:paraId="374DA46F" w14:textId="7920BBDD" w:rsidR="00D70159" w:rsidRPr="00F67279" w:rsidRDefault="00FB5B36" w:rsidP="00F50D29">
      <w:pPr>
        <w:pStyle w:val="Bullet"/>
        <w:rPr>
          <w:sz w:val="20"/>
          <w:szCs w:val="20"/>
        </w:rPr>
      </w:pPr>
      <w:r w:rsidRPr="00F67279">
        <w:rPr>
          <w:sz w:val="20"/>
          <w:szCs w:val="20"/>
        </w:rPr>
        <w:t xml:space="preserve">Identify </w:t>
      </w:r>
      <w:r w:rsidR="006B1CB1" w:rsidRPr="00F67279">
        <w:rPr>
          <w:sz w:val="20"/>
          <w:szCs w:val="20"/>
        </w:rPr>
        <w:t>the locations of firefighting equipment</w:t>
      </w:r>
      <w:r w:rsidR="00D70159" w:rsidRPr="00F67279">
        <w:rPr>
          <w:sz w:val="20"/>
          <w:szCs w:val="20"/>
        </w:rPr>
        <w:t>.</w:t>
      </w:r>
      <w:r w:rsidR="001033E1" w:rsidRPr="00F67279">
        <w:rPr>
          <w:sz w:val="20"/>
          <w:szCs w:val="20"/>
        </w:rPr>
        <w:t xml:space="preserve"> </w:t>
      </w:r>
      <w:r w:rsidR="00FD7F69" w:rsidRPr="00F67279">
        <w:rPr>
          <w:b/>
          <w:sz w:val="20"/>
          <w:szCs w:val="20"/>
        </w:rPr>
        <w:t>However</w:t>
      </w:r>
      <w:r w:rsidR="001033E1" w:rsidRPr="00F67279">
        <w:rPr>
          <w:sz w:val="20"/>
          <w:szCs w:val="20"/>
        </w:rPr>
        <w:t>: Priority is the safety of all present, and as such firefighting equipment is only to be used if necessary to save life or establish a safe evacuation route.</w:t>
      </w:r>
    </w:p>
    <w:p w14:paraId="1C60E14A" w14:textId="1BBCD817" w:rsidR="006B1CB1" w:rsidRPr="00F67279" w:rsidRDefault="006B1CB1" w:rsidP="00F50D29">
      <w:pPr>
        <w:pStyle w:val="Bullet"/>
        <w:rPr>
          <w:sz w:val="20"/>
          <w:szCs w:val="20"/>
        </w:rPr>
      </w:pPr>
      <w:r w:rsidRPr="00F67279">
        <w:rPr>
          <w:sz w:val="20"/>
          <w:szCs w:val="20"/>
        </w:rPr>
        <w:t>Identify any door</w:t>
      </w:r>
      <w:r w:rsidR="00FD7F69" w:rsidRPr="00F67279">
        <w:rPr>
          <w:sz w:val="20"/>
          <w:szCs w:val="20"/>
        </w:rPr>
        <w:t xml:space="preserve"> </w:t>
      </w:r>
      <w:r w:rsidRPr="00F67279">
        <w:rPr>
          <w:sz w:val="20"/>
          <w:szCs w:val="20"/>
        </w:rPr>
        <w:t xml:space="preserve">which must be unlocked at the start of each </w:t>
      </w:r>
      <w:r w:rsidR="001033E1" w:rsidRPr="00F67279">
        <w:rPr>
          <w:sz w:val="20"/>
          <w:szCs w:val="20"/>
        </w:rPr>
        <w:t>session</w:t>
      </w:r>
      <w:r w:rsidRPr="00F67279">
        <w:rPr>
          <w:sz w:val="20"/>
          <w:szCs w:val="20"/>
        </w:rPr>
        <w:t>.</w:t>
      </w:r>
      <w:r w:rsidR="00FD7F69" w:rsidRPr="00F67279">
        <w:rPr>
          <w:sz w:val="20"/>
          <w:szCs w:val="20"/>
        </w:rPr>
        <w:t xml:space="preserve"> (</w:t>
      </w:r>
      <w:proofErr w:type="spellStart"/>
      <w:proofErr w:type="gramStart"/>
      <w:r w:rsidR="00FD7F69" w:rsidRPr="00F67279">
        <w:rPr>
          <w:sz w:val="20"/>
          <w:szCs w:val="20"/>
        </w:rPr>
        <w:t>eg</w:t>
      </w:r>
      <w:proofErr w:type="spellEnd"/>
      <w:proofErr w:type="gramEnd"/>
      <w:r w:rsidR="00FD7F69" w:rsidRPr="00F67279">
        <w:rPr>
          <w:sz w:val="20"/>
          <w:szCs w:val="20"/>
        </w:rPr>
        <w:t xml:space="preserve"> the door at the top of the stairs to the rear of the Studio</w:t>
      </w:r>
      <w:r w:rsidR="00F50D29" w:rsidRPr="00F67279">
        <w:rPr>
          <w:sz w:val="20"/>
          <w:szCs w:val="20"/>
        </w:rPr>
        <w:t xml:space="preserve"> must not be deadlocked</w:t>
      </w:r>
      <w:r w:rsidR="00FD7F69" w:rsidRPr="00F67279">
        <w:rPr>
          <w:sz w:val="20"/>
          <w:szCs w:val="20"/>
        </w:rPr>
        <w:t>)</w:t>
      </w:r>
      <w:r w:rsidR="0068557E" w:rsidRPr="00F67279">
        <w:rPr>
          <w:sz w:val="20"/>
          <w:szCs w:val="20"/>
        </w:rPr>
        <w:t>, and confirm it has been unlocked</w:t>
      </w:r>
      <w:r w:rsidR="00FD7F69" w:rsidRPr="00F67279">
        <w:rPr>
          <w:sz w:val="20"/>
          <w:szCs w:val="20"/>
        </w:rPr>
        <w:t>.</w:t>
      </w:r>
    </w:p>
    <w:p w14:paraId="6FE1A56D" w14:textId="77C32796" w:rsidR="00D70159" w:rsidRPr="00F67279" w:rsidRDefault="00FB5B36" w:rsidP="00F50D29">
      <w:pPr>
        <w:pStyle w:val="Bullet"/>
        <w:rPr>
          <w:sz w:val="20"/>
          <w:szCs w:val="20"/>
        </w:rPr>
      </w:pPr>
      <w:r w:rsidRPr="00F67279">
        <w:rPr>
          <w:sz w:val="20"/>
          <w:szCs w:val="20"/>
        </w:rPr>
        <w:t xml:space="preserve">Identify </w:t>
      </w:r>
      <w:r w:rsidR="00FD7F69" w:rsidRPr="00F67279">
        <w:rPr>
          <w:sz w:val="20"/>
          <w:szCs w:val="20"/>
        </w:rPr>
        <w:t>if the</w:t>
      </w:r>
      <w:r w:rsidR="000426ED" w:rsidRPr="00F67279">
        <w:rPr>
          <w:sz w:val="20"/>
          <w:szCs w:val="20"/>
        </w:rPr>
        <w:t>r</w:t>
      </w:r>
      <w:r w:rsidR="00FD7F69" w:rsidRPr="00F67279">
        <w:rPr>
          <w:sz w:val="20"/>
          <w:szCs w:val="20"/>
        </w:rPr>
        <w:t>e is anyone in your Group with</w:t>
      </w:r>
      <w:r w:rsidR="00D70159" w:rsidRPr="00F67279">
        <w:rPr>
          <w:sz w:val="20"/>
          <w:szCs w:val="20"/>
        </w:rPr>
        <w:t xml:space="preserve"> mobility</w:t>
      </w:r>
      <w:r w:rsidR="00FD7F69" w:rsidRPr="00F67279">
        <w:rPr>
          <w:sz w:val="20"/>
          <w:szCs w:val="20"/>
        </w:rPr>
        <w:t>, or other impairment where they will need assistance to escape</w:t>
      </w:r>
      <w:r w:rsidR="00D70159" w:rsidRPr="00F67279">
        <w:rPr>
          <w:sz w:val="20"/>
          <w:szCs w:val="20"/>
        </w:rPr>
        <w:t>, and</w:t>
      </w:r>
      <w:r w:rsidRPr="00F67279">
        <w:rPr>
          <w:sz w:val="20"/>
          <w:szCs w:val="20"/>
        </w:rPr>
        <w:t xml:space="preserve"> know the</w:t>
      </w:r>
      <w:r w:rsidR="00D70159" w:rsidRPr="00F67279">
        <w:rPr>
          <w:sz w:val="20"/>
          <w:szCs w:val="20"/>
        </w:rPr>
        <w:t xml:space="preserve"> measures in place to assist them.</w:t>
      </w:r>
      <w:r w:rsidR="00476F35" w:rsidRPr="00F67279">
        <w:rPr>
          <w:sz w:val="20"/>
          <w:szCs w:val="20"/>
        </w:rPr>
        <w:t xml:space="preserve"> </w:t>
      </w:r>
      <w:r w:rsidR="0068557E" w:rsidRPr="00F67279">
        <w:rPr>
          <w:sz w:val="20"/>
          <w:szCs w:val="20"/>
        </w:rPr>
        <w:br/>
        <w:t xml:space="preserve">Note that the lift cannot be used by you if the alarm sounds. The Fire and Rescue Service </w:t>
      </w:r>
      <w:r w:rsidR="001D2CE1" w:rsidRPr="00F67279">
        <w:rPr>
          <w:sz w:val="20"/>
          <w:szCs w:val="20"/>
        </w:rPr>
        <w:t xml:space="preserve">(FRS) </w:t>
      </w:r>
      <w:r w:rsidR="0068557E" w:rsidRPr="00F67279">
        <w:rPr>
          <w:sz w:val="20"/>
          <w:szCs w:val="20"/>
        </w:rPr>
        <w:t>will activate it on their arrival, if needed. Therefore, k</w:t>
      </w:r>
      <w:r w:rsidR="00476F35" w:rsidRPr="00F67279">
        <w:rPr>
          <w:sz w:val="20"/>
          <w:szCs w:val="20"/>
        </w:rPr>
        <w:t xml:space="preserve">now the </w:t>
      </w:r>
      <w:r w:rsidR="0068557E" w:rsidRPr="00F67279">
        <w:rPr>
          <w:sz w:val="20"/>
          <w:szCs w:val="20"/>
        </w:rPr>
        <w:t>Generic</w:t>
      </w:r>
      <w:r w:rsidR="00476F35" w:rsidRPr="00F67279">
        <w:rPr>
          <w:sz w:val="20"/>
          <w:szCs w:val="20"/>
        </w:rPr>
        <w:t xml:space="preserve"> Emergency Evacuation Plan (</w:t>
      </w:r>
      <w:r w:rsidR="00B31ADD" w:rsidRPr="00F67279">
        <w:rPr>
          <w:b/>
          <w:sz w:val="20"/>
          <w:szCs w:val="20"/>
        </w:rPr>
        <w:t>G</w:t>
      </w:r>
      <w:r w:rsidR="00476F35" w:rsidRPr="00F67279">
        <w:rPr>
          <w:b/>
          <w:sz w:val="20"/>
          <w:szCs w:val="20"/>
        </w:rPr>
        <w:t>EEP</w:t>
      </w:r>
      <w:r w:rsidR="00476F35" w:rsidRPr="00F67279">
        <w:rPr>
          <w:sz w:val="20"/>
          <w:szCs w:val="20"/>
        </w:rPr>
        <w:t>) for your exit.</w:t>
      </w:r>
    </w:p>
    <w:p w14:paraId="3E943D82" w14:textId="4A47F302" w:rsidR="00D70159" w:rsidRPr="00F67279" w:rsidRDefault="00D70159" w:rsidP="000426ED">
      <w:pPr>
        <w:spacing w:before="120" w:after="120" w:line="276" w:lineRule="auto"/>
        <w:rPr>
          <w:rFonts w:ascii="DM Sans" w:hAnsi="DM Sans" w:cs="Calibri"/>
          <w:b/>
          <w:sz w:val="20"/>
          <w:szCs w:val="20"/>
        </w:rPr>
      </w:pPr>
      <w:r w:rsidRPr="00F67279">
        <w:rPr>
          <w:rFonts w:ascii="DM Sans" w:hAnsi="DM Sans" w:cs="Calibri"/>
          <w:b/>
          <w:sz w:val="20"/>
          <w:szCs w:val="20"/>
        </w:rPr>
        <w:t xml:space="preserve">During the </w:t>
      </w:r>
      <w:r w:rsidR="001033E1" w:rsidRPr="00F67279">
        <w:rPr>
          <w:rFonts w:ascii="DM Sans" w:hAnsi="DM Sans" w:cs="Calibri"/>
          <w:b/>
          <w:sz w:val="20"/>
          <w:szCs w:val="20"/>
        </w:rPr>
        <w:t>session</w:t>
      </w:r>
      <w:r w:rsidRPr="00F67279">
        <w:rPr>
          <w:rFonts w:ascii="DM Sans" w:hAnsi="DM Sans" w:cs="Calibri"/>
          <w:b/>
          <w:sz w:val="20"/>
          <w:szCs w:val="20"/>
        </w:rPr>
        <w:t>:</w:t>
      </w:r>
    </w:p>
    <w:p w14:paraId="58088841" w14:textId="39DC821B" w:rsidR="00D70159" w:rsidRPr="00F67279" w:rsidRDefault="00D70159" w:rsidP="00F50D29">
      <w:pPr>
        <w:pStyle w:val="Bullet"/>
        <w:rPr>
          <w:sz w:val="20"/>
          <w:szCs w:val="20"/>
        </w:rPr>
      </w:pPr>
      <w:r w:rsidRPr="00F67279">
        <w:rPr>
          <w:sz w:val="20"/>
          <w:szCs w:val="20"/>
        </w:rPr>
        <w:t>Remain in your area and</w:t>
      </w:r>
      <w:r w:rsidR="00FB5B36" w:rsidRPr="00F67279">
        <w:rPr>
          <w:sz w:val="20"/>
          <w:szCs w:val="20"/>
        </w:rPr>
        <w:t>,</w:t>
      </w:r>
      <w:r w:rsidRPr="00F67279">
        <w:rPr>
          <w:sz w:val="20"/>
          <w:szCs w:val="20"/>
        </w:rPr>
        <w:t xml:space="preserve"> if you </w:t>
      </w:r>
      <w:r w:rsidR="006B1CB1" w:rsidRPr="00F67279">
        <w:rPr>
          <w:sz w:val="20"/>
          <w:szCs w:val="20"/>
        </w:rPr>
        <w:t xml:space="preserve">need to </w:t>
      </w:r>
      <w:r w:rsidR="0068557E" w:rsidRPr="00F67279">
        <w:rPr>
          <w:sz w:val="20"/>
          <w:szCs w:val="20"/>
        </w:rPr>
        <w:t>leave</w:t>
      </w:r>
      <w:r w:rsidR="006B1CB1" w:rsidRPr="00F67279">
        <w:rPr>
          <w:sz w:val="20"/>
          <w:szCs w:val="20"/>
        </w:rPr>
        <w:t xml:space="preserve">, inform </w:t>
      </w:r>
      <w:r w:rsidR="0068557E" w:rsidRPr="00F67279">
        <w:rPr>
          <w:sz w:val="20"/>
          <w:szCs w:val="20"/>
        </w:rPr>
        <w:t xml:space="preserve">your Group Leader or </w:t>
      </w:r>
      <w:r w:rsidR="006B1CB1" w:rsidRPr="00F67279">
        <w:rPr>
          <w:sz w:val="20"/>
          <w:szCs w:val="20"/>
        </w:rPr>
        <w:t>a stand in</w:t>
      </w:r>
      <w:r w:rsidRPr="00F67279">
        <w:rPr>
          <w:sz w:val="20"/>
          <w:szCs w:val="20"/>
        </w:rPr>
        <w:t>.</w:t>
      </w:r>
    </w:p>
    <w:p w14:paraId="25629583" w14:textId="2FB38A6D" w:rsidR="006A6B90" w:rsidRPr="00F67279" w:rsidRDefault="006A6B90" w:rsidP="00F50D29">
      <w:pPr>
        <w:pStyle w:val="Bullet"/>
        <w:rPr>
          <w:sz w:val="20"/>
          <w:szCs w:val="20"/>
        </w:rPr>
      </w:pPr>
      <w:r w:rsidRPr="00F67279">
        <w:rPr>
          <w:sz w:val="20"/>
          <w:szCs w:val="20"/>
        </w:rPr>
        <w:t xml:space="preserve">Raise the alarm if you </w:t>
      </w:r>
      <w:proofErr w:type="gramStart"/>
      <w:r w:rsidR="007D3E05" w:rsidRPr="00F67279">
        <w:rPr>
          <w:sz w:val="20"/>
          <w:szCs w:val="20"/>
        </w:rPr>
        <w:t>know, or</w:t>
      </w:r>
      <w:proofErr w:type="gramEnd"/>
      <w:r w:rsidR="007D3E05" w:rsidRPr="00F67279">
        <w:rPr>
          <w:sz w:val="20"/>
          <w:szCs w:val="20"/>
        </w:rPr>
        <w:t xml:space="preserve"> </w:t>
      </w:r>
      <w:r w:rsidRPr="00F67279">
        <w:rPr>
          <w:sz w:val="20"/>
          <w:szCs w:val="20"/>
        </w:rPr>
        <w:t>suspect a fire has started.</w:t>
      </w:r>
    </w:p>
    <w:p w14:paraId="15D23BC9" w14:textId="74F7C82D" w:rsidR="00476F35" w:rsidRPr="00F67279" w:rsidRDefault="00476F35" w:rsidP="00F50D29">
      <w:pPr>
        <w:pStyle w:val="Bullet"/>
        <w:rPr>
          <w:sz w:val="20"/>
          <w:szCs w:val="20"/>
        </w:rPr>
      </w:pPr>
      <w:r w:rsidRPr="00F67279">
        <w:rPr>
          <w:sz w:val="20"/>
          <w:szCs w:val="20"/>
        </w:rPr>
        <w:t>Raise the alarm if another person has informed you that there is a fire in the building.</w:t>
      </w:r>
    </w:p>
    <w:p w14:paraId="520E7BC2" w14:textId="4EFD91BC" w:rsidR="00D70159" w:rsidRPr="00F67279" w:rsidRDefault="00D70159" w:rsidP="000426ED">
      <w:pPr>
        <w:spacing w:before="120" w:after="120" w:line="276" w:lineRule="auto"/>
        <w:rPr>
          <w:rFonts w:ascii="DM Sans" w:hAnsi="DM Sans" w:cs="Calibri"/>
          <w:b/>
          <w:sz w:val="20"/>
          <w:szCs w:val="20"/>
        </w:rPr>
      </w:pPr>
      <w:r w:rsidRPr="00F67279">
        <w:rPr>
          <w:rFonts w:ascii="DM Sans" w:hAnsi="DM Sans" w:cs="Calibri"/>
          <w:b/>
          <w:sz w:val="20"/>
          <w:szCs w:val="20"/>
        </w:rPr>
        <w:t>If you, or someone else</w:t>
      </w:r>
      <w:r w:rsidR="006A6B90" w:rsidRPr="00F67279">
        <w:rPr>
          <w:rFonts w:ascii="DM Sans" w:hAnsi="DM Sans" w:cs="Calibri"/>
          <w:b/>
          <w:sz w:val="20"/>
          <w:szCs w:val="20"/>
        </w:rPr>
        <w:t>,</w:t>
      </w:r>
      <w:r w:rsidRPr="00F67279">
        <w:rPr>
          <w:rFonts w:ascii="DM Sans" w:hAnsi="DM Sans" w:cs="Calibri"/>
          <w:b/>
          <w:sz w:val="20"/>
          <w:szCs w:val="20"/>
        </w:rPr>
        <w:t xml:space="preserve"> </w:t>
      </w:r>
      <w:r w:rsidR="0068557E" w:rsidRPr="00F67279">
        <w:rPr>
          <w:rFonts w:ascii="DM Sans" w:hAnsi="DM Sans" w:cs="Calibri"/>
          <w:b/>
          <w:sz w:val="20"/>
          <w:szCs w:val="20"/>
        </w:rPr>
        <w:t>have raised</w:t>
      </w:r>
      <w:r w:rsidRPr="00F67279">
        <w:rPr>
          <w:rFonts w:ascii="DM Sans" w:hAnsi="DM Sans" w:cs="Calibri"/>
          <w:b/>
          <w:sz w:val="20"/>
          <w:szCs w:val="20"/>
        </w:rPr>
        <w:t xml:space="preserve"> the alarm </w:t>
      </w:r>
      <w:r w:rsidR="006A6B90" w:rsidRPr="00F67279">
        <w:rPr>
          <w:rFonts w:ascii="DM Sans" w:hAnsi="DM Sans" w:cs="Calibri"/>
          <w:b/>
          <w:sz w:val="20"/>
          <w:szCs w:val="20"/>
        </w:rPr>
        <w:t>or</w:t>
      </w:r>
      <w:r w:rsidRPr="00F67279">
        <w:rPr>
          <w:rFonts w:ascii="DM Sans" w:hAnsi="DM Sans" w:cs="Calibri"/>
          <w:b/>
          <w:sz w:val="20"/>
          <w:szCs w:val="20"/>
        </w:rPr>
        <w:t xml:space="preserve"> anticipate an evacuation will be necessary:</w:t>
      </w:r>
    </w:p>
    <w:p w14:paraId="18F03CEA" w14:textId="77777777" w:rsidR="00AA288D" w:rsidRPr="00F67279" w:rsidRDefault="00A67AA1" w:rsidP="00F50D29">
      <w:pPr>
        <w:pStyle w:val="Bullet"/>
        <w:rPr>
          <w:sz w:val="20"/>
          <w:szCs w:val="20"/>
        </w:rPr>
      </w:pPr>
      <w:r w:rsidRPr="00F67279">
        <w:rPr>
          <w:sz w:val="20"/>
          <w:szCs w:val="20"/>
        </w:rPr>
        <w:t>Encourage those around you to evacuate.</w:t>
      </w:r>
    </w:p>
    <w:p w14:paraId="535DA157" w14:textId="7FFB2272" w:rsidR="00FB5B36" w:rsidRPr="00F67279" w:rsidRDefault="00B37BE5" w:rsidP="00F50D29">
      <w:pPr>
        <w:pStyle w:val="Bullet"/>
        <w:rPr>
          <w:sz w:val="20"/>
          <w:szCs w:val="20"/>
        </w:rPr>
      </w:pPr>
      <w:r w:rsidRPr="00F67279">
        <w:rPr>
          <w:sz w:val="20"/>
          <w:szCs w:val="20"/>
        </w:rPr>
        <w:t>If people are</w:t>
      </w:r>
      <w:r w:rsidR="001033E1" w:rsidRPr="00F67279">
        <w:rPr>
          <w:sz w:val="20"/>
          <w:szCs w:val="20"/>
        </w:rPr>
        <w:t xml:space="preserve"> looking for family or friends, </w:t>
      </w:r>
      <w:r w:rsidRPr="00F67279">
        <w:rPr>
          <w:sz w:val="20"/>
          <w:szCs w:val="20"/>
        </w:rPr>
        <w:t xml:space="preserve">direct them to </w:t>
      </w:r>
      <w:r w:rsidR="001033E1" w:rsidRPr="00F67279">
        <w:rPr>
          <w:sz w:val="20"/>
          <w:szCs w:val="20"/>
        </w:rPr>
        <w:t>the</w:t>
      </w:r>
      <w:r w:rsidR="006B1CB1" w:rsidRPr="00F67279">
        <w:rPr>
          <w:sz w:val="20"/>
          <w:szCs w:val="20"/>
        </w:rPr>
        <w:t xml:space="preserve"> </w:t>
      </w:r>
      <w:r w:rsidR="00FB5B36" w:rsidRPr="00F67279">
        <w:rPr>
          <w:sz w:val="20"/>
          <w:szCs w:val="20"/>
        </w:rPr>
        <w:t>Assembly point</w:t>
      </w:r>
      <w:r w:rsidR="0068557E" w:rsidRPr="00F67279">
        <w:rPr>
          <w:sz w:val="20"/>
          <w:szCs w:val="20"/>
        </w:rPr>
        <w:t xml:space="preserve"> on Parsons Green</w:t>
      </w:r>
      <w:r w:rsidR="00FB5B36" w:rsidRPr="00F67279">
        <w:rPr>
          <w:sz w:val="20"/>
          <w:szCs w:val="20"/>
        </w:rPr>
        <w:t>.</w:t>
      </w:r>
    </w:p>
    <w:p w14:paraId="4A03799F" w14:textId="6D9280F7" w:rsidR="00A67AA1" w:rsidRPr="00F67279" w:rsidRDefault="00A67AA1" w:rsidP="00F50D29">
      <w:pPr>
        <w:pStyle w:val="Bullet"/>
        <w:rPr>
          <w:sz w:val="20"/>
          <w:szCs w:val="20"/>
        </w:rPr>
      </w:pPr>
      <w:r w:rsidRPr="00F67279">
        <w:rPr>
          <w:sz w:val="20"/>
          <w:szCs w:val="20"/>
        </w:rPr>
        <w:t>Check that any visitors or disabled persons within your area of responsibility have been properly cared for</w:t>
      </w:r>
      <w:r w:rsidR="00FB5B36" w:rsidRPr="00F67279">
        <w:rPr>
          <w:sz w:val="20"/>
          <w:szCs w:val="20"/>
        </w:rPr>
        <w:t>, giving assistance as required.</w:t>
      </w:r>
      <w:r w:rsidR="00476F35" w:rsidRPr="00F67279">
        <w:rPr>
          <w:sz w:val="20"/>
          <w:szCs w:val="20"/>
        </w:rPr>
        <w:t xml:space="preserve"> See </w:t>
      </w:r>
      <w:r w:rsidR="001033E1" w:rsidRPr="00F67279">
        <w:rPr>
          <w:sz w:val="20"/>
          <w:szCs w:val="20"/>
        </w:rPr>
        <w:t>G</w:t>
      </w:r>
      <w:r w:rsidR="00476F35" w:rsidRPr="00F67279">
        <w:rPr>
          <w:sz w:val="20"/>
          <w:szCs w:val="20"/>
        </w:rPr>
        <w:t>EEP.</w:t>
      </w:r>
    </w:p>
    <w:p w14:paraId="025D9BA3" w14:textId="5F26105D" w:rsidR="00FB5B36" w:rsidRPr="00F67279" w:rsidRDefault="00FB5B36" w:rsidP="00F50D29">
      <w:pPr>
        <w:pStyle w:val="Bullet"/>
        <w:rPr>
          <w:sz w:val="20"/>
          <w:szCs w:val="20"/>
        </w:rPr>
      </w:pPr>
      <w:r w:rsidRPr="00F67279">
        <w:rPr>
          <w:sz w:val="20"/>
          <w:szCs w:val="20"/>
        </w:rPr>
        <w:t>If safe to do so, confirm your area has been fully evacuated</w:t>
      </w:r>
      <w:r w:rsidR="000426ED" w:rsidRPr="00F67279">
        <w:rPr>
          <w:sz w:val="20"/>
          <w:szCs w:val="20"/>
        </w:rPr>
        <w:t xml:space="preserve"> checking toilets, shower room and kitchen (if applicable to your Group)</w:t>
      </w:r>
      <w:r w:rsidRPr="00F67279">
        <w:rPr>
          <w:sz w:val="20"/>
          <w:szCs w:val="20"/>
        </w:rPr>
        <w:t>.</w:t>
      </w:r>
    </w:p>
    <w:p w14:paraId="5C286BA5" w14:textId="0D60372F" w:rsidR="00FB5B36" w:rsidRPr="00F67279" w:rsidRDefault="00FB5B36" w:rsidP="00F50D29">
      <w:pPr>
        <w:pStyle w:val="Bullet"/>
        <w:rPr>
          <w:sz w:val="20"/>
          <w:szCs w:val="20"/>
        </w:rPr>
      </w:pPr>
      <w:r w:rsidRPr="00F67279">
        <w:rPr>
          <w:sz w:val="20"/>
          <w:szCs w:val="20"/>
        </w:rPr>
        <w:t xml:space="preserve">Note </w:t>
      </w:r>
      <w:r w:rsidR="00112FA4" w:rsidRPr="00F67279">
        <w:rPr>
          <w:sz w:val="20"/>
          <w:szCs w:val="20"/>
        </w:rPr>
        <w:t xml:space="preserve">if there is </w:t>
      </w:r>
      <w:r w:rsidRPr="00F67279">
        <w:rPr>
          <w:sz w:val="20"/>
          <w:szCs w:val="20"/>
        </w:rPr>
        <w:t>any person who refuses or is unable to vacate the building</w:t>
      </w:r>
      <w:r w:rsidR="00066AF6" w:rsidRPr="00F67279">
        <w:rPr>
          <w:sz w:val="20"/>
          <w:szCs w:val="20"/>
        </w:rPr>
        <w:t>, y</w:t>
      </w:r>
      <w:r w:rsidR="006A6B90" w:rsidRPr="00F67279">
        <w:rPr>
          <w:sz w:val="20"/>
          <w:szCs w:val="20"/>
        </w:rPr>
        <w:t>ou are NOT required to forcibly move them.</w:t>
      </w:r>
    </w:p>
    <w:p w14:paraId="15B671F6" w14:textId="6E7BD932" w:rsidR="00A67AA1" w:rsidRPr="00F67279" w:rsidRDefault="00A67AA1" w:rsidP="00F50D29">
      <w:pPr>
        <w:pStyle w:val="Bullet"/>
        <w:rPr>
          <w:sz w:val="20"/>
          <w:szCs w:val="20"/>
        </w:rPr>
      </w:pPr>
      <w:r w:rsidRPr="00F67279">
        <w:rPr>
          <w:sz w:val="20"/>
          <w:szCs w:val="20"/>
        </w:rPr>
        <w:t>Report to the</w:t>
      </w:r>
      <w:r w:rsidR="00476F35" w:rsidRPr="00F67279">
        <w:rPr>
          <w:sz w:val="20"/>
          <w:szCs w:val="20"/>
        </w:rPr>
        <w:t xml:space="preserve"> assembly point to the</w:t>
      </w:r>
      <w:r w:rsidRPr="00F67279">
        <w:rPr>
          <w:sz w:val="20"/>
          <w:szCs w:val="20"/>
        </w:rPr>
        <w:t xml:space="preserve"> person in charge</w:t>
      </w:r>
      <w:r w:rsidR="00790896" w:rsidRPr="00F67279">
        <w:rPr>
          <w:sz w:val="20"/>
          <w:szCs w:val="20"/>
        </w:rPr>
        <w:t xml:space="preserve"> and advise</w:t>
      </w:r>
      <w:r w:rsidR="00FB5B36" w:rsidRPr="00F67279">
        <w:rPr>
          <w:sz w:val="20"/>
          <w:szCs w:val="20"/>
        </w:rPr>
        <w:t xml:space="preserve"> </w:t>
      </w:r>
      <w:r w:rsidR="006B1CB1" w:rsidRPr="00F67279">
        <w:rPr>
          <w:sz w:val="20"/>
          <w:szCs w:val="20"/>
        </w:rPr>
        <w:t>them</w:t>
      </w:r>
      <w:r w:rsidRPr="00F67279">
        <w:rPr>
          <w:sz w:val="20"/>
          <w:szCs w:val="20"/>
        </w:rPr>
        <w:t xml:space="preserve"> </w:t>
      </w:r>
      <w:r w:rsidR="00FB5B36" w:rsidRPr="00F67279">
        <w:rPr>
          <w:sz w:val="20"/>
          <w:szCs w:val="20"/>
        </w:rPr>
        <w:t xml:space="preserve">that your area </w:t>
      </w:r>
      <w:proofErr w:type="gramStart"/>
      <w:r w:rsidR="00FB5B36" w:rsidRPr="00F67279">
        <w:rPr>
          <w:sz w:val="20"/>
          <w:szCs w:val="20"/>
        </w:rPr>
        <w:t>has, or</w:t>
      </w:r>
      <w:proofErr w:type="gramEnd"/>
      <w:r w:rsidR="00FB5B36" w:rsidRPr="00F67279">
        <w:rPr>
          <w:sz w:val="20"/>
          <w:szCs w:val="20"/>
        </w:rPr>
        <w:t xml:space="preserve"> has not been</w:t>
      </w:r>
      <w:r w:rsidRPr="00F67279">
        <w:rPr>
          <w:sz w:val="20"/>
          <w:szCs w:val="20"/>
        </w:rPr>
        <w:t xml:space="preserve"> evacuated.</w:t>
      </w:r>
      <w:r w:rsidR="007D3E05" w:rsidRPr="00F67279">
        <w:rPr>
          <w:sz w:val="20"/>
          <w:szCs w:val="20"/>
        </w:rPr>
        <w:t xml:space="preserve"> Report if you have seen </w:t>
      </w:r>
      <w:r w:rsidR="0068557E" w:rsidRPr="00F67279">
        <w:rPr>
          <w:sz w:val="20"/>
          <w:szCs w:val="20"/>
        </w:rPr>
        <w:t>smoke or</w:t>
      </w:r>
      <w:r w:rsidR="007D3E05" w:rsidRPr="00F67279">
        <w:rPr>
          <w:sz w:val="20"/>
          <w:szCs w:val="20"/>
        </w:rPr>
        <w:t xml:space="preserve"> fire</w:t>
      </w:r>
      <w:r w:rsidR="00112FA4" w:rsidRPr="00F67279">
        <w:rPr>
          <w:sz w:val="20"/>
          <w:szCs w:val="20"/>
        </w:rPr>
        <w:t>,</w:t>
      </w:r>
      <w:r w:rsidR="007D3E05" w:rsidRPr="00F67279">
        <w:rPr>
          <w:sz w:val="20"/>
          <w:szCs w:val="20"/>
        </w:rPr>
        <w:t xml:space="preserve"> and where</w:t>
      </w:r>
      <w:r w:rsidR="005521FB" w:rsidRPr="00F67279">
        <w:rPr>
          <w:sz w:val="20"/>
          <w:szCs w:val="20"/>
        </w:rPr>
        <w:t xml:space="preserve"> it is</w:t>
      </w:r>
      <w:r w:rsidR="007D3E05" w:rsidRPr="00F67279">
        <w:rPr>
          <w:sz w:val="20"/>
          <w:szCs w:val="20"/>
        </w:rPr>
        <w:t>.</w:t>
      </w:r>
    </w:p>
    <w:p w14:paraId="1F9EE8CD" w14:textId="5C340ED5" w:rsidR="00B37BE5" w:rsidRPr="00F67279" w:rsidRDefault="00B37BE5" w:rsidP="00F50D29">
      <w:pPr>
        <w:pStyle w:val="Bullet"/>
        <w:rPr>
          <w:sz w:val="20"/>
          <w:szCs w:val="20"/>
        </w:rPr>
      </w:pPr>
      <w:r w:rsidRPr="00F67279">
        <w:rPr>
          <w:sz w:val="20"/>
          <w:szCs w:val="20"/>
        </w:rPr>
        <w:t xml:space="preserve">If you are a Group Leader, ensure your </w:t>
      </w:r>
      <w:r w:rsidR="0068557E" w:rsidRPr="00F67279">
        <w:rPr>
          <w:sz w:val="20"/>
          <w:szCs w:val="20"/>
        </w:rPr>
        <w:t>G</w:t>
      </w:r>
      <w:r w:rsidRPr="00F67279">
        <w:rPr>
          <w:sz w:val="20"/>
          <w:szCs w:val="20"/>
        </w:rPr>
        <w:t xml:space="preserve">roup are all </w:t>
      </w:r>
      <w:r w:rsidR="0068557E" w:rsidRPr="00F67279">
        <w:rPr>
          <w:sz w:val="20"/>
          <w:szCs w:val="20"/>
        </w:rPr>
        <w:t>safe</w:t>
      </w:r>
      <w:r w:rsidRPr="00F67279">
        <w:rPr>
          <w:sz w:val="20"/>
          <w:szCs w:val="20"/>
        </w:rPr>
        <w:t>.</w:t>
      </w:r>
      <w:r w:rsidR="000426ED" w:rsidRPr="00F67279">
        <w:rPr>
          <w:sz w:val="20"/>
          <w:szCs w:val="20"/>
        </w:rPr>
        <w:t xml:space="preserve"> This will be by either, or both of the following: Check against an attendance list</w:t>
      </w:r>
      <w:r w:rsidR="0068557E" w:rsidRPr="00F67279">
        <w:rPr>
          <w:sz w:val="20"/>
          <w:szCs w:val="20"/>
        </w:rPr>
        <w:t>; or y</w:t>
      </w:r>
      <w:r w:rsidR="000426ED" w:rsidRPr="00F67279">
        <w:rPr>
          <w:sz w:val="20"/>
          <w:szCs w:val="20"/>
        </w:rPr>
        <w:t>our nominated person(s) have checked all areas and they are clear.</w:t>
      </w:r>
    </w:p>
    <w:bookmarkEnd w:id="0"/>
    <w:bookmarkEnd w:id="1"/>
    <w:bookmarkEnd w:id="2"/>
    <w:p w14:paraId="133EACC2" w14:textId="6DB326DD" w:rsidR="007F1250" w:rsidRDefault="0068557E" w:rsidP="00F50D29">
      <w:pPr>
        <w:pStyle w:val="Bullet"/>
        <w:rPr>
          <w:sz w:val="20"/>
          <w:szCs w:val="20"/>
        </w:rPr>
      </w:pPr>
      <w:r w:rsidRPr="00F67279">
        <w:rPr>
          <w:sz w:val="20"/>
          <w:szCs w:val="20"/>
        </w:rPr>
        <w:t>Be ready to a</w:t>
      </w:r>
      <w:r w:rsidR="00FB5B36" w:rsidRPr="00F67279">
        <w:rPr>
          <w:sz w:val="20"/>
          <w:szCs w:val="20"/>
        </w:rPr>
        <w:t xml:space="preserve">ssist the person in charge </w:t>
      </w:r>
      <w:r w:rsidRPr="00F67279">
        <w:rPr>
          <w:sz w:val="20"/>
          <w:szCs w:val="20"/>
        </w:rPr>
        <w:t xml:space="preserve">and / or the </w:t>
      </w:r>
      <w:r w:rsidR="001D2CE1" w:rsidRPr="00F67279">
        <w:rPr>
          <w:sz w:val="20"/>
          <w:szCs w:val="20"/>
        </w:rPr>
        <w:t>FRS</w:t>
      </w:r>
      <w:r w:rsidRPr="00F67279">
        <w:rPr>
          <w:sz w:val="20"/>
          <w:szCs w:val="20"/>
        </w:rPr>
        <w:t xml:space="preserve"> </w:t>
      </w:r>
      <w:r w:rsidR="00FB5B36" w:rsidRPr="00F67279">
        <w:rPr>
          <w:sz w:val="20"/>
          <w:szCs w:val="20"/>
        </w:rPr>
        <w:t>as required.</w:t>
      </w:r>
    </w:p>
    <w:p w14:paraId="0CE6EA51" w14:textId="77777777" w:rsidR="00F67279" w:rsidRPr="00F67279" w:rsidRDefault="00F67279" w:rsidP="00F67279">
      <w:pPr>
        <w:pStyle w:val="BodyText"/>
      </w:pPr>
    </w:p>
    <w:p w14:paraId="39951FE8" w14:textId="29153AA4" w:rsidR="00C76F81" w:rsidRPr="00F67279" w:rsidRDefault="00C76F81" w:rsidP="00B31ADD">
      <w:pPr>
        <w:spacing w:before="120" w:after="120" w:line="276" w:lineRule="auto"/>
        <w:rPr>
          <w:rFonts w:ascii="DM Sans" w:hAnsi="DM Sans" w:cs="Calibri"/>
          <w:b/>
          <w:sz w:val="20"/>
          <w:szCs w:val="20"/>
          <w:u w:val="single"/>
        </w:rPr>
      </w:pPr>
      <w:r w:rsidRPr="00F67279">
        <w:rPr>
          <w:rFonts w:ascii="DM Sans" w:hAnsi="DM Sans" w:cs="Calibri"/>
          <w:b/>
          <w:sz w:val="20"/>
          <w:szCs w:val="20"/>
          <w:u w:val="single"/>
        </w:rPr>
        <w:lastRenderedPageBreak/>
        <w:t xml:space="preserve">If you are also the </w:t>
      </w:r>
      <w:r w:rsidR="006B1CB1" w:rsidRPr="00F67279">
        <w:rPr>
          <w:rFonts w:ascii="DM Sans" w:hAnsi="DM Sans" w:cs="Calibri"/>
          <w:b/>
          <w:sz w:val="20"/>
          <w:szCs w:val="20"/>
          <w:u w:val="single"/>
        </w:rPr>
        <w:t>s</w:t>
      </w:r>
      <w:r w:rsidRPr="00F67279">
        <w:rPr>
          <w:rFonts w:ascii="DM Sans" w:hAnsi="DM Sans" w:cs="Calibri"/>
          <w:b/>
          <w:sz w:val="20"/>
          <w:szCs w:val="20"/>
          <w:u w:val="single"/>
        </w:rPr>
        <w:t xml:space="preserve">enior </w:t>
      </w:r>
      <w:r w:rsidR="006B1CB1" w:rsidRPr="00F67279">
        <w:rPr>
          <w:rFonts w:ascii="DM Sans" w:hAnsi="DM Sans" w:cs="Calibri"/>
          <w:b/>
          <w:sz w:val="20"/>
          <w:szCs w:val="20"/>
          <w:u w:val="single"/>
        </w:rPr>
        <w:t>person present</w:t>
      </w:r>
      <w:r w:rsidR="007C7487" w:rsidRPr="00F67279">
        <w:rPr>
          <w:rFonts w:ascii="DM Sans" w:hAnsi="DM Sans" w:cs="Calibri"/>
          <w:b/>
          <w:sz w:val="20"/>
          <w:szCs w:val="20"/>
          <w:u w:val="single"/>
        </w:rPr>
        <w:t xml:space="preserve"> </w:t>
      </w:r>
      <w:r w:rsidR="007C7487" w:rsidRPr="00F67279">
        <w:rPr>
          <w:rFonts w:ascii="DM Sans" w:hAnsi="DM Sans" w:cs="Calibri"/>
          <w:b/>
          <w:sz w:val="20"/>
          <w:szCs w:val="20"/>
        </w:rPr>
        <w:t>(</w:t>
      </w:r>
      <w:r w:rsidR="00B37BE5" w:rsidRPr="00F67279">
        <w:rPr>
          <w:rFonts w:ascii="DM Sans" w:hAnsi="DM Sans" w:cs="Calibri"/>
          <w:b/>
          <w:sz w:val="20"/>
          <w:szCs w:val="20"/>
        </w:rPr>
        <w:t xml:space="preserve">The </w:t>
      </w:r>
      <w:r w:rsidR="000426ED" w:rsidRPr="00F67279">
        <w:rPr>
          <w:rFonts w:ascii="DM Sans" w:hAnsi="DM Sans" w:cs="Calibri"/>
          <w:b/>
          <w:sz w:val="20"/>
          <w:szCs w:val="20"/>
        </w:rPr>
        <w:t>Facilities</w:t>
      </w:r>
      <w:r w:rsidR="00B37BE5" w:rsidRPr="00F67279">
        <w:rPr>
          <w:rFonts w:ascii="DM Sans" w:hAnsi="DM Sans" w:cs="Calibri"/>
          <w:b/>
          <w:sz w:val="20"/>
          <w:szCs w:val="20"/>
        </w:rPr>
        <w:t xml:space="preserve"> Manager, </w:t>
      </w:r>
      <w:r w:rsidR="007C7487" w:rsidRPr="00F67279">
        <w:rPr>
          <w:rFonts w:ascii="DM Sans" w:hAnsi="DM Sans" w:cs="Calibri"/>
          <w:b/>
          <w:sz w:val="20"/>
          <w:szCs w:val="20"/>
        </w:rPr>
        <w:t>or nominated Fire Marshal)</w:t>
      </w:r>
      <w:r w:rsidRPr="00F67279">
        <w:rPr>
          <w:rFonts w:ascii="DM Sans" w:hAnsi="DM Sans" w:cs="Calibri"/>
          <w:b/>
          <w:sz w:val="20"/>
          <w:szCs w:val="20"/>
        </w:rPr>
        <w:t>:</w:t>
      </w:r>
    </w:p>
    <w:p w14:paraId="22FE1F94" w14:textId="7909ADB6" w:rsidR="00385471" w:rsidRPr="00F67279" w:rsidRDefault="001033E1" w:rsidP="00F50D29">
      <w:pPr>
        <w:pStyle w:val="ListParagraph"/>
        <w:numPr>
          <w:ilvl w:val="0"/>
          <w:numId w:val="18"/>
        </w:numPr>
        <w:spacing w:before="120" w:after="120"/>
        <w:rPr>
          <w:rFonts w:ascii="DM Sans" w:hAnsi="DM Sans" w:cs="Calibri"/>
          <w:sz w:val="20"/>
          <w:szCs w:val="20"/>
        </w:rPr>
      </w:pPr>
      <w:r w:rsidRPr="00F67279">
        <w:rPr>
          <w:rFonts w:ascii="DM Sans" w:hAnsi="DM Sans" w:cs="Calibri"/>
          <w:sz w:val="20"/>
          <w:szCs w:val="20"/>
        </w:rPr>
        <w:t>On your way out look at the</w:t>
      </w:r>
      <w:r w:rsidR="006B1CB1" w:rsidRPr="00F67279">
        <w:rPr>
          <w:rFonts w:ascii="DM Sans" w:hAnsi="DM Sans" w:cs="Calibri"/>
          <w:sz w:val="20"/>
          <w:szCs w:val="20"/>
        </w:rPr>
        <w:t xml:space="preserve"> Fire Alarm Panel and determine if the fire is </w:t>
      </w:r>
      <w:r w:rsidR="00385471" w:rsidRPr="00F67279">
        <w:rPr>
          <w:rFonts w:ascii="DM Sans" w:hAnsi="DM Sans" w:cs="Calibri"/>
          <w:sz w:val="20"/>
          <w:szCs w:val="20"/>
        </w:rPr>
        <w:t>real, or a possible false alarm. Listen to anyone who has information about the reason for the alarm.</w:t>
      </w:r>
    </w:p>
    <w:p w14:paraId="33CE564D" w14:textId="2923C8E2" w:rsidR="00385471" w:rsidRPr="00F67279" w:rsidRDefault="00385471" w:rsidP="000426ED">
      <w:pPr>
        <w:pStyle w:val="ListParagraph"/>
        <w:numPr>
          <w:ilvl w:val="0"/>
          <w:numId w:val="18"/>
        </w:numPr>
        <w:spacing w:before="120" w:after="120"/>
        <w:rPr>
          <w:rFonts w:ascii="DM Sans" w:hAnsi="DM Sans" w:cs="Calibri"/>
          <w:sz w:val="20"/>
          <w:szCs w:val="20"/>
        </w:rPr>
      </w:pPr>
      <w:r w:rsidRPr="00F67279">
        <w:rPr>
          <w:rFonts w:ascii="DM Sans" w:hAnsi="DM Sans" w:cs="Calibri"/>
          <w:sz w:val="20"/>
          <w:szCs w:val="20"/>
        </w:rPr>
        <w:t xml:space="preserve">If the fire is, or is </w:t>
      </w:r>
      <w:r w:rsidR="000426ED" w:rsidRPr="00F67279">
        <w:rPr>
          <w:rFonts w:ascii="DM Sans" w:hAnsi="DM Sans" w:cs="Calibri"/>
          <w:sz w:val="20"/>
          <w:szCs w:val="20"/>
        </w:rPr>
        <w:t xml:space="preserve">strongly </w:t>
      </w:r>
      <w:r w:rsidRPr="00F67279">
        <w:rPr>
          <w:rFonts w:ascii="DM Sans" w:hAnsi="DM Sans" w:cs="Calibri"/>
          <w:sz w:val="20"/>
          <w:szCs w:val="20"/>
        </w:rPr>
        <w:t xml:space="preserve">suspected of being real, </w:t>
      </w:r>
      <w:r w:rsidR="007C7487" w:rsidRPr="00F67279">
        <w:rPr>
          <w:rFonts w:ascii="DM Sans" w:hAnsi="DM Sans" w:cs="Calibri"/>
          <w:sz w:val="20"/>
          <w:szCs w:val="20"/>
        </w:rPr>
        <w:t xml:space="preserve">read </w:t>
      </w:r>
      <w:r w:rsidR="0068557E" w:rsidRPr="00F67279">
        <w:rPr>
          <w:rFonts w:ascii="DM Sans" w:hAnsi="DM Sans" w:cs="Calibri"/>
          <w:sz w:val="20"/>
          <w:szCs w:val="20"/>
        </w:rPr>
        <w:t xml:space="preserve">from </w:t>
      </w:r>
      <w:r w:rsidR="007C7487" w:rsidRPr="00F67279">
        <w:rPr>
          <w:rFonts w:ascii="DM Sans" w:hAnsi="DM Sans" w:cs="Calibri"/>
          <w:sz w:val="20"/>
          <w:szCs w:val="20"/>
        </w:rPr>
        <w:t xml:space="preserve">the panel </w:t>
      </w:r>
      <w:r w:rsidR="0068557E" w:rsidRPr="00F67279">
        <w:rPr>
          <w:rFonts w:ascii="DM Sans" w:hAnsi="DM Sans" w:cs="Calibri"/>
          <w:sz w:val="20"/>
          <w:szCs w:val="20"/>
        </w:rPr>
        <w:t xml:space="preserve">the location of the detector which has been activated, </w:t>
      </w:r>
      <w:r w:rsidR="007C7487" w:rsidRPr="00F67279">
        <w:rPr>
          <w:rFonts w:ascii="DM Sans" w:hAnsi="DM Sans" w:cs="Calibri"/>
          <w:sz w:val="20"/>
          <w:szCs w:val="20"/>
        </w:rPr>
        <w:t xml:space="preserve">and </w:t>
      </w:r>
      <w:r w:rsidRPr="00F67279">
        <w:rPr>
          <w:rFonts w:ascii="DM Sans" w:hAnsi="DM Sans" w:cs="Calibri"/>
          <w:sz w:val="20"/>
          <w:szCs w:val="20"/>
        </w:rPr>
        <w:t xml:space="preserve">go </w:t>
      </w:r>
      <w:r w:rsidR="007C7487" w:rsidRPr="00F67279">
        <w:rPr>
          <w:rFonts w:ascii="DM Sans" w:hAnsi="DM Sans" w:cs="Calibri"/>
          <w:sz w:val="20"/>
          <w:szCs w:val="20"/>
        </w:rPr>
        <w:t xml:space="preserve">directly </w:t>
      </w:r>
      <w:r w:rsidRPr="00F67279">
        <w:rPr>
          <w:rFonts w:ascii="DM Sans" w:hAnsi="DM Sans" w:cs="Calibri"/>
          <w:sz w:val="20"/>
          <w:szCs w:val="20"/>
        </w:rPr>
        <w:t>to the assembly point.</w:t>
      </w:r>
    </w:p>
    <w:p w14:paraId="6FEB9ED3" w14:textId="77777777" w:rsidR="0068557E" w:rsidRPr="00F67279" w:rsidRDefault="00385471" w:rsidP="0068557E">
      <w:pPr>
        <w:pStyle w:val="ListParagraph"/>
        <w:numPr>
          <w:ilvl w:val="0"/>
          <w:numId w:val="18"/>
        </w:numPr>
        <w:spacing w:before="120" w:after="120"/>
        <w:rPr>
          <w:rFonts w:ascii="DM Sans" w:hAnsi="DM Sans" w:cs="Calibri"/>
          <w:sz w:val="20"/>
          <w:szCs w:val="20"/>
        </w:rPr>
      </w:pPr>
      <w:r w:rsidRPr="00F67279">
        <w:rPr>
          <w:rFonts w:ascii="DM Sans" w:hAnsi="DM Sans" w:cs="Calibri"/>
          <w:sz w:val="20"/>
          <w:szCs w:val="20"/>
        </w:rPr>
        <w:t>If you suspect a false alarm (for example, the alarm indicated a fire in an occupied area, and those in that area did not see smoke or fire), then make a decision on whether to investigate the cause of the alarm first, before deciding if to call the emergency services.</w:t>
      </w:r>
      <w:r w:rsidR="0068557E" w:rsidRPr="00F67279">
        <w:rPr>
          <w:rFonts w:ascii="DM Sans" w:hAnsi="DM Sans" w:cs="Calibri"/>
          <w:sz w:val="20"/>
          <w:szCs w:val="20"/>
        </w:rPr>
        <w:t xml:space="preserve"> </w:t>
      </w:r>
    </w:p>
    <w:p w14:paraId="11445D65" w14:textId="77777777" w:rsidR="0068557E" w:rsidRPr="00F67279" w:rsidRDefault="0068557E" w:rsidP="0068557E">
      <w:pPr>
        <w:pStyle w:val="ListParagraph"/>
        <w:numPr>
          <w:ilvl w:val="0"/>
          <w:numId w:val="18"/>
        </w:numPr>
        <w:spacing w:before="120" w:after="120"/>
        <w:rPr>
          <w:rFonts w:ascii="DM Sans" w:hAnsi="DM Sans" w:cs="Calibri"/>
          <w:sz w:val="20"/>
          <w:szCs w:val="20"/>
        </w:rPr>
      </w:pPr>
      <w:r w:rsidRPr="00F67279">
        <w:rPr>
          <w:rFonts w:ascii="DM Sans" w:hAnsi="DM Sans" w:cs="Calibri"/>
          <w:sz w:val="20"/>
          <w:szCs w:val="20"/>
        </w:rPr>
        <w:t xml:space="preserve">If the fire is genuine, or a false alarm cannot be confirmed, check that the Emergency Services have been called. If in doubt, call them again. </w:t>
      </w:r>
    </w:p>
    <w:p w14:paraId="4B7D9284" w14:textId="75A3C528" w:rsidR="00385471" w:rsidRPr="00F67279" w:rsidRDefault="0068557E" w:rsidP="00F958B6">
      <w:pPr>
        <w:pStyle w:val="ListParagraph"/>
        <w:numPr>
          <w:ilvl w:val="0"/>
          <w:numId w:val="18"/>
        </w:numPr>
        <w:spacing w:before="120" w:after="120"/>
        <w:rPr>
          <w:rFonts w:ascii="DM Sans" w:hAnsi="DM Sans" w:cs="Calibri"/>
          <w:sz w:val="20"/>
          <w:szCs w:val="20"/>
        </w:rPr>
      </w:pPr>
      <w:r w:rsidRPr="00F67279">
        <w:rPr>
          <w:rFonts w:ascii="DM Sans" w:hAnsi="DM Sans" w:cs="Calibri"/>
          <w:sz w:val="20"/>
          <w:szCs w:val="20"/>
        </w:rPr>
        <w:t xml:space="preserve">Only if 100% satisfied that there is no fire, give the “all clear” and allow entry back into the building. NOTE: If the emergency services have already been called, you may not allow re-entry until they have arrived and given </w:t>
      </w:r>
      <w:proofErr w:type="gramStart"/>
      <w:r w:rsidRPr="00F67279">
        <w:rPr>
          <w:rFonts w:ascii="DM Sans" w:hAnsi="DM Sans" w:cs="Calibri"/>
          <w:sz w:val="20"/>
          <w:szCs w:val="20"/>
        </w:rPr>
        <w:t>the all</w:t>
      </w:r>
      <w:proofErr w:type="gramEnd"/>
      <w:r w:rsidRPr="00F67279">
        <w:rPr>
          <w:rFonts w:ascii="DM Sans" w:hAnsi="DM Sans" w:cs="Calibri"/>
          <w:sz w:val="20"/>
          <w:szCs w:val="20"/>
        </w:rPr>
        <w:t xml:space="preserve"> clear.</w:t>
      </w:r>
    </w:p>
    <w:p w14:paraId="28F5D1FD" w14:textId="4E08D367" w:rsidR="00C76F81" w:rsidRPr="00F67279" w:rsidRDefault="000B7E8E" w:rsidP="00F50D29">
      <w:pPr>
        <w:pStyle w:val="ListParagraph"/>
        <w:numPr>
          <w:ilvl w:val="0"/>
          <w:numId w:val="18"/>
        </w:numPr>
        <w:spacing w:before="120" w:after="120"/>
        <w:rPr>
          <w:rFonts w:ascii="DM Sans" w:hAnsi="DM Sans" w:cs="Calibri"/>
          <w:sz w:val="20"/>
          <w:szCs w:val="20"/>
        </w:rPr>
      </w:pPr>
      <w:r w:rsidRPr="00F67279">
        <w:rPr>
          <w:rFonts w:ascii="DM Sans" w:hAnsi="DM Sans" w:cs="Calibri"/>
          <w:sz w:val="22"/>
          <w:szCs w:val="22"/>
        </w:rPr>
        <w:t xml:space="preserve">Collect </w:t>
      </w:r>
      <w:r w:rsidRPr="00F67279">
        <w:rPr>
          <w:rFonts w:ascii="DM Sans" w:hAnsi="DM Sans" w:cs="Calibri"/>
          <w:sz w:val="20"/>
          <w:szCs w:val="20"/>
        </w:rPr>
        <w:t xml:space="preserve">the PIP (Premises Information Pack) </w:t>
      </w:r>
      <w:r w:rsidR="00385471" w:rsidRPr="00F67279">
        <w:rPr>
          <w:rFonts w:ascii="DM Sans" w:hAnsi="DM Sans" w:cs="Calibri"/>
          <w:sz w:val="20"/>
          <w:szCs w:val="20"/>
        </w:rPr>
        <w:t xml:space="preserve">by the fire alarm panel </w:t>
      </w:r>
      <w:r w:rsidR="00C76F81" w:rsidRPr="00F67279">
        <w:rPr>
          <w:rFonts w:ascii="DM Sans" w:hAnsi="DM Sans" w:cs="Calibri"/>
          <w:sz w:val="20"/>
          <w:szCs w:val="20"/>
        </w:rPr>
        <w:t xml:space="preserve">and take </w:t>
      </w:r>
      <w:r w:rsidR="00385471" w:rsidRPr="00F67279">
        <w:rPr>
          <w:rFonts w:ascii="DM Sans" w:hAnsi="DM Sans" w:cs="Calibri"/>
          <w:sz w:val="20"/>
          <w:szCs w:val="20"/>
        </w:rPr>
        <w:t>it with you</w:t>
      </w:r>
      <w:r w:rsidR="00C76F81" w:rsidRPr="00F67279">
        <w:rPr>
          <w:rFonts w:ascii="DM Sans" w:hAnsi="DM Sans" w:cs="Calibri"/>
          <w:sz w:val="20"/>
          <w:szCs w:val="20"/>
        </w:rPr>
        <w:t xml:space="preserve"> to the Assembly Point.</w:t>
      </w:r>
    </w:p>
    <w:p w14:paraId="79858E0E" w14:textId="05826E15" w:rsidR="00C76F81" w:rsidRPr="00F67279" w:rsidRDefault="00C76F81" w:rsidP="00F50D29">
      <w:pPr>
        <w:pStyle w:val="ListParagraph"/>
        <w:numPr>
          <w:ilvl w:val="0"/>
          <w:numId w:val="18"/>
        </w:numPr>
        <w:spacing w:before="120" w:after="120"/>
        <w:rPr>
          <w:rFonts w:ascii="DM Sans" w:hAnsi="DM Sans" w:cs="Calibri"/>
          <w:sz w:val="20"/>
          <w:szCs w:val="20"/>
        </w:rPr>
      </w:pPr>
      <w:r w:rsidRPr="00F67279">
        <w:rPr>
          <w:rFonts w:ascii="DM Sans" w:hAnsi="DM Sans" w:cs="Calibri"/>
          <w:sz w:val="20"/>
          <w:szCs w:val="20"/>
        </w:rPr>
        <w:t xml:space="preserve">Make </w:t>
      </w:r>
      <w:r w:rsidR="00385471" w:rsidRPr="00F67279">
        <w:rPr>
          <w:rFonts w:ascii="DM Sans" w:hAnsi="DM Sans" w:cs="Calibri"/>
          <w:sz w:val="20"/>
          <w:szCs w:val="20"/>
        </w:rPr>
        <w:t xml:space="preserve">further </w:t>
      </w:r>
      <w:r w:rsidRPr="00F67279">
        <w:rPr>
          <w:rFonts w:ascii="DM Sans" w:hAnsi="DM Sans" w:cs="Calibri"/>
          <w:sz w:val="20"/>
          <w:szCs w:val="20"/>
        </w:rPr>
        <w:t xml:space="preserve">enquiries of those present to establish if </w:t>
      </w:r>
      <w:r w:rsidR="001D2CE1" w:rsidRPr="00F67279">
        <w:rPr>
          <w:rFonts w:ascii="DM Sans" w:hAnsi="DM Sans" w:cs="Calibri"/>
          <w:sz w:val="20"/>
          <w:szCs w:val="20"/>
        </w:rPr>
        <w:t>anyone has additional information about the</w:t>
      </w:r>
      <w:r w:rsidRPr="00F67279">
        <w:rPr>
          <w:rFonts w:ascii="DM Sans" w:hAnsi="DM Sans" w:cs="Calibri"/>
          <w:sz w:val="20"/>
          <w:szCs w:val="20"/>
        </w:rPr>
        <w:t xml:space="preserve"> fire</w:t>
      </w:r>
      <w:r w:rsidR="005521FB" w:rsidRPr="00F67279">
        <w:rPr>
          <w:rFonts w:ascii="DM Sans" w:hAnsi="DM Sans" w:cs="Calibri"/>
          <w:sz w:val="20"/>
          <w:szCs w:val="20"/>
        </w:rPr>
        <w:t>,</w:t>
      </w:r>
      <w:r w:rsidRPr="00F67279">
        <w:rPr>
          <w:rFonts w:ascii="DM Sans" w:hAnsi="DM Sans" w:cs="Calibri"/>
          <w:sz w:val="20"/>
          <w:szCs w:val="20"/>
        </w:rPr>
        <w:t xml:space="preserve"> </w:t>
      </w:r>
      <w:r w:rsidR="001D2CE1" w:rsidRPr="00F67279">
        <w:rPr>
          <w:rFonts w:ascii="DM Sans" w:hAnsi="DM Sans" w:cs="Calibri"/>
          <w:sz w:val="20"/>
          <w:szCs w:val="20"/>
        </w:rPr>
        <w:t xml:space="preserve">its location and </w:t>
      </w:r>
      <w:proofErr w:type="gramStart"/>
      <w:r w:rsidR="001D2CE1" w:rsidRPr="00F67279">
        <w:rPr>
          <w:rFonts w:ascii="DM Sans" w:hAnsi="DM Sans" w:cs="Calibri"/>
          <w:sz w:val="20"/>
          <w:szCs w:val="20"/>
        </w:rPr>
        <w:t>severity;</w:t>
      </w:r>
      <w:proofErr w:type="gramEnd"/>
      <w:r w:rsidR="001D2CE1" w:rsidRPr="00F67279">
        <w:rPr>
          <w:rFonts w:ascii="DM Sans" w:hAnsi="DM Sans" w:cs="Calibri"/>
          <w:sz w:val="20"/>
          <w:szCs w:val="20"/>
        </w:rPr>
        <w:t xml:space="preserve"> </w:t>
      </w:r>
      <w:r w:rsidRPr="00F67279">
        <w:rPr>
          <w:rFonts w:ascii="DM Sans" w:hAnsi="DM Sans" w:cs="Calibri"/>
          <w:sz w:val="20"/>
          <w:szCs w:val="20"/>
        </w:rPr>
        <w:t xml:space="preserve">or </w:t>
      </w:r>
      <w:r w:rsidR="001D2CE1" w:rsidRPr="00F67279">
        <w:rPr>
          <w:rFonts w:ascii="DM Sans" w:hAnsi="DM Sans" w:cs="Calibri"/>
          <w:sz w:val="20"/>
          <w:szCs w:val="20"/>
        </w:rPr>
        <w:t>the reason for a false alarm</w:t>
      </w:r>
      <w:r w:rsidRPr="00F67279">
        <w:rPr>
          <w:rFonts w:ascii="DM Sans" w:hAnsi="DM Sans" w:cs="Calibri"/>
          <w:sz w:val="20"/>
          <w:szCs w:val="20"/>
        </w:rPr>
        <w:t>.</w:t>
      </w:r>
    </w:p>
    <w:p w14:paraId="09F7C17F" w14:textId="77C5C450" w:rsidR="00C76F81" w:rsidRPr="00F67279" w:rsidRDefault="00C76F81" w:rsidP="00F50D29">
      <w:pPr>
        <w:pStyle w:val="ListParagraph"/>
        <w:numPr>
          <w:ilvl w:val="0"/>
          <w:numId w:val="18"/>
        </w:numPr>
        <w:spacing w:before="120" w:after="120"/>
        <w:rPr>
          <w:rFonts w:ascii="DM Sans" w:hAnsi="DM Sans" w:cs="Calibri"/>
          <w:sz w:val="20"/>
          <w:szCs w:val="20"/>
        </w:rPr>
      </w:pPr>
      <w:r w:rsidRPr="00F67279">
        <w:rPr>
          <w:rFonts w:ascii="DM Sans" w:hAnsi="DM Sans" w:cs="Calibri"/>
          <w:sz w:val="20"/>
          <w:szCs w:val="20"/>
        </w:rPr>
        <w:t xml:space="preserve">Check with </w:t>
      </w:r>
      <w:r w:rsidR="000426ED" w:rsidRPr="00F67279">
        <w:rPr>
          <w:rFonts w:ascii="DM Sans" w:hAnsi="DM Sans" w:cs="Calibri"/>
          <w:sz w:val="20"/>
          <w:szCs w:val="20"/>
        </w:rPr>
        <w:t xml:space="preserve">Group Leaders using the facilities </w:t>
      </w:r>
      <w:r w:rsidRPr="00F67279">
        <w:rPr>
          <w:rFonts w:ascii="DM Sans" w:hAnsi="DM Sans" w:cs="Calibri"/>
          <w:sz w:val="20"/>
          <w:szCs w:val="20"/>
        </w:rPr>
        <w:t xml:space="preserve">that the building is confirmed as </w:t>
      </w:r>
      <w:proofErr w:type="gramStart"/>
      <w:r w:rsidRPr="00F67279">
        <w:rPr>
          <w:rFonts w:ascii="DM Sans" w:hAnsi="DM Sans" w:cs="Calibri"/>
          <w:sz w:val="20"/>
          <w:szCs w:val="20"/>
        </w:rPr>
        <w:t>vacated</w:t>
      </w:r>
      <w:r w:rsidR="00385471" w:rsidRPr="00F67279">
        <w:rPr>
          <w:rFonts w:ascii="DM Sans" w:hAnsi="DM Sans" w:cs="Calibri"/>
          <w:sz w:val="20"/>
          <w:szCs w:val="20"/>
        </w:rPr>
        <w:t>, or</w:t>
      </w:r>
      <w:proofErr w:type="gramEnd"/>
      <w:r w:rsidR="00385471" w:rsidRPr="00F67279">
        <w:rPr>
          <w:rFonts w:ascii="DM Sans" w:hAnsi="DM Sans" w:cs="Calibri"/>
          <w:sz w:val="20"/>
          <w:szCs w:val="20"/>
        </w:rPr>
        <w:t xml:space="preserve"> check your nominal role</w:t>
      </w:r>
      <w:r w:rsidRPr="00F67279">
        <w:rPr>
          <w:rFonts w:ascii="DM Sans" w:hAnsi="DM Sans" w:cs="Calibri"/>
          <w:sz w:val="20"/>
          <w:szCs w:val="20"/>
        </w:rPr>
        <w:t>.</w:t>
      </w:r>
    </w:p>
    <w:p w14:paraId="7AF5B201" w14:textId="1460E5BD" w:rsidR="000426ED" w:rsidRPr="00F67279" w:rsidRDefault="000426ED" w:rsidP="00F50D29">
      <w:pPr>
        <w:pStyle w:val="ListParagraph"/>
        <w:numPr>
          <w:ilvl w:val="0"/>
          <w:numId w:val="18"/>
        </w:numPr>
        <w:spacing w:before="120" w:after="120"/>
        <w:rPr>
          <w:rFonts w:ascii="DM Sans" w:hAnsi="DM Sans" w:cs="Calibri"/>
          <w:sz w:val="20"/>
          <w:szCs w:val="20"/>
        </w:rPr>
      </w:pPr>
      <w:r w:rsidRPr="00F67279">
        <w:rPr>
          <w:rFonts w:ascii="DM Sans" w:hAnsi="DM Sans" w:cs="Calibri"/>
          <w:sz w:val="20"/>
          <w:szCs w:val="20"/>
        </w:rPr>
        <w:t>Check any staff, contractors, or other visitors not in Groups are accounted for.</w:t>
      </w:r>
    </w:p>
    <w:p w14:paraId="00C6E548" w14:textId="437E79E3" w:rsidR="00C76F81" w:rsidRPr="00F67279" w:rsidRDefault="00C76F81" w:rsidP="00F50D29">
      <w:pPr>
        <w:pStyle w:val="ListParagraph"/>
        <w:numPr>
          <w:ilvl w:val="0"/>
          <w:numId w:val="18"/>
        </w:numPr>
        <w:spacing w:before="120" w:after="120"/>
        <w:rPr>
          <w:rFonts w:ascii="DM Sans" w:hAnsi="DM Sans" w:cs="Calibri"/>
          <w:sz w:val="20"/>
          <w:szCs w:val="20"/>
        </w:rPr>
      </w:pPr>
      <w:r w:rsidRPr="00F67279">
        <w:rPr>
          <w:rFonts w:ascii="DM Sans" w:hAnsi="DM Sans" w:cs="Calibri"/>
          <w:sz w:val="20"/>
          <w:szCs w:val="20"/>
        </w:rPr>
        <w:t xml:space="preserve">If anyone is suspected as missing, make enquiries of those present </w:t>
      </w:r>
      <w:r w:rsidR="007D3E05" w:rsidRPr="00F67279">
        <w:rPr>
          <w:rFonts w:ascii="DM Sans" w:hAnsi="DM Sans" w:cs="Calibri"/>
          <w:sz w:val="20"/>
          <w:szCs w:val="20"/>
        </w:rPr>
        <w:t>in case they know</w:t>
      </w:r>
      <w:r w:rsidRPr="00F67279">
        <w:rPr>
          <w:rFonts w:ascii="DM Sans" w:hAnsi="DM Sans" w:cs="Calibri"/>
          <w:sz w:val="20"/>
          <w:szCs w:val="20"/>
        </w:rPr>
        <w:t xml:space="preserve"> the whereabouts of that person</w:t>
      </w:r>
      <w:r w:rsidR="00385471" w:rsidRPr="00F67279">
        <w:rPr>
          <w:rFonts w:ascii="DM Sans" w:hAnsi="DM Sans" w:cs="Calibri"/>
          <w:sz w:val="20"/>
          <w:szCs w:val="20"/>
        </w:rPr>
        <w:t>, or phone them before assuming they are still in the building</w:t>
      </w:r>
      <w:r w:rsidRPr="00F67279">
        <w:rPr>
          <w:rFonts w:ascii="DM Sans" w:hAnsi="DM Sans" w:cs="Calibri"/>
          <w:sz w:val="20"/>
          <w:szCs w:val="20"/>
        </w:rPr>
        <w:t>.</w:t>
      </w:r>
    </w:p>
    <w:p w14:paraId="69569AD9" w14:textId="50C1203B" w:rsidR="00C76F81" w:rsidRPr="00F67279" w:rsidRDefault="00C76F81" w:rsidP="00F50D29">
      <w:pPr>
        <w:pStyle w:val="ListParagraph"/>
        <w:numPr>
          <w:ilvl w:val="0"/>
          <w:numId w:val="18"/>
        </w:numPr>
        <w:spacing w:before="120" w:after="120"/>
        <w:rPr>
          <w:rFonts w:ascii="DM Sans" w:hAnsi="DM Sans" w:cs="Calibri"/>
          <w:sz w:val="20"/>
          <w:szCs w:val="20"/>
        </w:rPr>
      </w:pPr>
      <w:r w:rsidRPr="00F67279">
        <w:rPr>
          <w:rFonts w:ascii="DM Sans" w:hAnsi="DM Sans" w:cs="Calibri"/>
          <w:sz w:val="20"/>
          <w:szCs w:val="20"/>
        </w:rPr>
        <w:t xml:space="preserve">Liaise with the </w:t>
      </w:r>
      <w:r w:rsidR="001D2CE1" w:rsidRPr="00F67279">
        <w:rPr>
          <w:rFonts w:ascii="DM Sans" w:hAnsi="DM Sans" w:cs="Calibri"/>
          <w:sz w:val="20"/>
          <w:szCs w:val="20"/>
        </w:rPr>
        <w:t>FRS</w:t>
      </w:r>
      <w:r w:rsidRPr="00F67279">
        <w:rPr>
          <w:rFonts w:ascii="DM Sans" w:hAnsi="DM Sans" w:cs="Calibri"/>
          <w:sz w:val="20"/>
          <w:szCs w:val="20"/>
        </w:rPr>
        <w:t xml:space="preserve"> on its arrival. Advise </w:t>
      </w:r>
      <w:r w:rsidR="001D2CE1" w:rsidRPr="00F67279">
        <w:rPr>
          <w:rFonts w:ascii="DM Sans" w:hAnsi="DM Sans" w:cs="Calibri"/>
          <w:sz w:val="20"/>
          <w:szCs w:val="20"/>
        </w:rPr>
        <w:t>them of</w:t>
      </w:r>
      <w:r w:rsidRPr="00F67279">
        <w:rPr>
          <w:rFonts w:ascii="DM Sans" w:hAnsi="DM Sans" w:cs="Calibri"/>
          <w:sz w:val="20"/>
          <w:szCs w:val="20"/>
        </w:rPr>
        <w:t xml:space="preserve"> any person left in the </w:t>
      </w:r>
      <w:r w:rsidR="00385471" w:rsidRPr="00F67279">
        <w:rPr>
          <w:rFonts w:ascii="DM Sans" w:hAnsi="DM Sans" w:cs="Calibri"/>
          <w:sz w:val="20"/>
          <w:szCs w:val="20"/>
        </w:rPr>
        <w:t>building</w:t>
      </w:r>
      <w:r w:rsidRPr="00F67279">
        <w:rPr>
          <w:rFonts w:ascii="DM Sans" w:hAnsi="DM Sans" w:cs="Calibri"/>
          <w:sz w:val="20"/>
          <w:szCs w:val="20"/>
        </w:rPr>
        <w:t xml:space="preserve"> who may need rescue, the layout of the premises (give </w:t>
      </w:r>
      <w:r w:rsidR="000B7E8E" w:rsidRPr="00F67279">
        <w:rPr>
          <w:rFonts w:ascii="DM Sans" w:hAnsi="DM Sans" w:cs="Calibri"/>
          <w:sz w:val="20"/>
          <w:szCs w:val="20"/>
        </w:rPr>
        <w:t xml:space="preserve">PIP </w:t>
      </w:r>
      <w:r w:rsidRPr="00F67279">
        <w:rPr>
          <w:rFonts w:ascii="DM Sans" w:hAnsi="DM Sans" w:cs="Calibri"/>
          <w:sz w:val="20"/>
          <w:szCs w:val="20"/>
        </w:rPr>
        <w:t xml:space="preserve">to Fire Officer), the location of the fire </w:t>
      </w:r>
      <w:proofErr w:type="gramStart"/>
      <w:r w:rsidRPr="00F67279">
        <w:rPr>
          <w:rFonts w:ascii="DM Sans" w:hAnsi="DM Sans" w:cs="Calibri"/>
          <w:sz w:val="20"/>
          <w:szCs w:val="20"/>
        </w:rPr>
        <w:t>and,</w:t>
      </w:r>
      <w:proofErr w:type="gramEnd"/>
      <w:r w:rsidRPr="00F67279">
        <w:rPr>
          <w:rFonts w:ascii="DM Sans" w:hAnsi="DM Sans" w:cs="Calibri"/>
          <w:sz w:val="20"/>
          <w:szCs w:val="20"/>
        </w:rPr>
        <w:t xml:space="preserve"> </w:t>
      </w:r>
      <w:r w:rsidR="001D2CE1" w:rsidRPr="00F67279">
        <w:rPr>
          <w:rFonts w:ascii="DM Sans" w:hAnsi="DM Sans" w:cs="Calibri"/>
          <w:sz w:val="20"/>
          <w:szCs w:val="20"/>
        </w:rPr>
        <w:t>any other useful information that may help</w:t>
      </w:r>
      <w:r w:rsidRPr="00F67279">
        <w:rPr>
          <w:rFonts w:ascii="DM Sans" w:hAnsi="DM Sans" w:cs="Calibri"/>
          <w:sz w:val="20"/>
          <w:szCs w:val="20"/>
        </w:rPr>
        <w:t>.</w:t>
      </w:r>
    </w:p>
    <w:p w14:paraId="3A7F70AB" w14:textId="11F8F710" w:rsidR="00C76F81" w:rsidRPr="00F67279" w:rsidRDefault="00C76F81" w:rsidP="00F50D29">
      <w:pPr>
        <w:pStyle w:val="ListParagraph"/>
        <w:numPr>
          <w:ilvl w:val="0"/>
          <w:numId w:val="18"/>
        </w:numPr>
        <w:spacing w:before="120" w:after="120"/>
        <w:rPr>
          <w:rFonts w:ascii="DM Sans" w:hAnsi="DM Sans" w:cs="Calibri"/>
          <w:sz w:val="20"/>
          <w:szCs w:val="20"/>
        </w:rPr>
      </w:pPr>
      <w:r w:rsidRPr="00F67279">
        <w:rPr>
          <w:rFonts w:ascii="DM Sans" w:hAnsi="DM Sans" w:cs="Calibri"/>
          <w:sz w:val="20"/>
          <w:szCs w:val="20"/>
        </w:rPr>
        <w:t xml:space="preserve">Assist and follow the guidance of the </w:t>
      </w:r>
      <w:r w:rsidR="001D2CE1" w:rsidRPr="00F67279">
        <w:rPr>
          <w:rFonts w:ascii="DM Sans" w:hAnsi="DM Sans" w:cs="Calibri"/>
          <w:sz w:val="20"/>
          <w:szCs w:val="20"/>
        </w:rPr>
        <w:t>FRS officers</w:t>
      </w:r>
      <w:r w:rsidRPr="00F67279">
        <w:rPr>
          <w:rFonts w:ascii="DM Sans" w:hAnsi="DM Sans" w:cs="Calibri"/>
          <w:sz w:val="20"/>
          <w:szCs w:val="20"/>
        </w:rPr>
        <w:t>.</w:t>
      </w:r>
    </w:p>
    <w:p w14:paraId="46121C66" w14:textId="0A6E0904" w:rsidR="00C76F81" w:rsidRPr="00F67279" w:rsidRDefault="00C76F81" w:rsidP="00F50D29">
      <w:pPr>
        <w:pStyle w:val="ListParagraph"/>
        <w:numPr>
          <w:ilvl w:val="0"/>
          <w:numId w:val="18"/>
        </w:numPr>
        <w:spacing w:before="120" w:after="120"/>
        <w:rPr>
          <w:rFonts w:ascii="DM Sans" w:hAnsi="DM Sans" w:cs="Calibri"/>
          <w:sz w:val="20"/>
          <w:szCs w:val="20"/>
        </w:rPr>
      </w:pPr>
      <w:r w:rsidRPr="00F67279">
        <w:rPr>
          <w:rFonts w:ascii="DM Sans" w:hAnsi="DM Sans" w:cs="Calibri"/>
          <w:sz w:val="20"/>
          <w:szCs w:val="20"/>
        </w:rPr>
        <w:t xml:space="preserve">Do not allow entry back into the building until the </w:t>
      </w:r>
      <w:r w:rsidR="001D2CE1" w:rsidRPr="00F67279">
        <w:rPr>
          <w:rFonts w:ascii="DM Sans" w:hAnsi="DM Sans" w:cs="Calibri"/>
          <w:sz w:val="20"/>
          <w:szCs w:val="20"/>
        </w:rPr>
        <w:t>FRS</w:t>
      </w:r>
      <w:r w:rsidRPr="00F67279">
        <w:rPr>
          <w:rFonts w:ascii="DM Sans" w:hAnsi="DM Sans" w:cs="Calibri"/>
          <w:sz w:val="20"/>
          <w:szCs w:val="20"/>
        </w:rPr>
        <w:t xml:space="preserve"> have confirmed it is safe to do so.</w:t>
      </w:r>
    </w:p>
    <w:p w14:paraId="3FD84B73" w14:textId="638D4B01" w:rsidR="00C76F81" w:rsidRPr="00F67279" w:rsidRDefault="00C76F81" w:rsidP="00B31ADD">
      <w:pPr>
        <w:pStyle w:val="Heading1"/>
        <w:numPr>
          <w:ilvl w:val="0"/>
          <w:numId w:val="0"/>
        </w:numPr>
        <w:spacing w:before="120" w:after="120" w:line="276" w:lineRule="auto"/>
        <w:ind w:left="709" w:hanging="709"/>
        <w:rPr>
          <w:rFonts w:ascii="DM Sans" w:hAnsi="DM Sans" w:cs="Calibri"/>
          <w:sz w:val="20"/>
          <w:u w:val="single"/>
        </w:rPr>
      </w:pPr>
      <w:r w:rsidRPr="00F67279">
        <w:rPr>
          <w:rFonts w:ascii="DM Sans" w:hAnsi="DM Sans" w:cs="Calibri"/>
          <w:sz w:val="20"/>
          <w:u w:val="single"/>
        </w:rPr>
        <w:t>After an evacuation</w:t>
      </w:r>
    </w:p>
    <w:p w14:paraId="3E1244BF" w14:textId="151A9F0C" w:rsidR="00C76F81" w:rsidRPr="00F67279" w:rsidRDefault="00C76F81" w:rsidP="00F50D29">
      <w:pPr>
        <w:pStyle w:val="Bullet"/>
        <w:rPr>
          <w:sz w:val="20"/>
          <w:szCs w:val="20"/>
        </w:rPr>
      </w:pPr>
      <w:r w:rsidRPr="00F67279">
        <w:rPr>
          <w:sz w:val="20"/>
          <w:szCs w:val="20"/>
        </w:rPr>
        <w:t>Gather all information regarding the evacuation. Record any action that has been taken and whether any firefighting equipment has been used.</w:t>
      </w:r>
      <w:r w:rsidR="007D3E05" w:rsidRPr="00F67279">
        <w:rPr>
          <w:sz w:val="20"/>
          <w:szCs w:val="20"/>
        </w:rPr>
        <w:t xml:space="preserve"> If so, arrange for its replacement.</w:t>
      </w:r>
    </w:p>
    <w:p w14:paraId="0CCE130C" w14:textId="77777777" w:rsidR="00F50D29" w:rsidRPr="00F67279" w:rsidRDefault="00C76F81" w:rsidP="00F50D29">
      <w:pPr>
        <w:pStyle w:val="Bullet"/>
        <w:rPr>
          <w:sz w:val="20"/>
          <w:szCs w:val="20"/>
        </w:rPr>
      </w:pPr>
      <w:r w:rsidRPr="00F67279">
        <w:rPr>
          <w:sz w:val="20"/>
          <w:szCs w:val="20"/>
        </w:rPr>
        <w:t>Investigate and determine the cause of the alarm, or false alarm</w:t>
      </w:r>
      <w:r w:rsidR="007C7487" w:rsidRPr="00F67279">
        <w:rPr>
          <w:sz w:val="20"/>
          <w:szCs w:val="20"/>
        </w:rPr>
        <w:t>, and c</w:t>
      </w:r>
      <w:r w:rsidRPr="00F67279">
        <w:rPr>
          <w:sz w:val="20"/>
          <w:szCs w:val="20"/>
        </w:rPr>
        <w:t xml:space="preserve">omplete a Fire Report on </w:t>
      </w:r>
      <w:r w:rsidR="001D2CE1" w:rsidRPr="00F67279">
        <w:rPr>
          <w:sz w:val="20"/>
          <w:szCs w:val="20"/>
        </w:rPr>
        <w:t xml:space="preserve">the </w:t>
      </w:r>
      <w:r w:rsidRPr="00F67279">
        <w:rPr>
          <w:sz w:val="20"/>
          <w:szCs w:val="20"/>
        </w:rPr>
        <w:t>events that took place</w:t>
      </w:r>
      <w:r w:rsidR="001D2CE1" w:rsidRPr="00F67279">
        <w:rPr>
          <w:sz w:val="20"/>
          <w:szCs w:val="20"/>
        </w:rPr>
        <w:t>,</w:t>
      </w:r>
      <w:r w:rsidRPr="00F67279">
        <w:rPr>
          <w:sz w:val="20"/>
          <w:szCs w:val="20"/>
        </w:rPr>
        <w:t xml:space="preserve"> and discuss your findings with </w:t>
      </w:r>
      <w:r w:rsidR="001D2CE1" w:rsidRPr="00F67279">
        <w:rPr>
          <w:sz w:val="20"/>
          <w:szCs w:val="20"/>
        </w:rPr>
        <w:t>the other staff</w:t>
      </w:r>
      <w:r w:rsidRPr="00F67279">
        <w:rPr>
          <w:sz w:val="20"/>
          <w:szCs w:val="20"/>
        </w:rPr>
        <w:t xml:space="preserve"> and / or Fire Wardens.</w:t>
      </w:r>
    </w:p>
    <w:p w14:paraId="66763F67" w14:textId="5BA96680" w:rsidR="006A6B90" w:rsidRPr="00F67279" w:rsidRDefault="007D3E05" w:rsidP="00F50D29">
      <w:pPr>
        <w:pStyle w:val="Bullet"/>
        <w:rPr>
          <w:sz w:val="20"/>
          <w:szCs w:val="20"/>
        </w:rPr>
      </w:pPr>
      <w:r w:rsidRPr="00F67279">
        <w:rPr>
          <w:sz w:val="20"/>
          <w:szCs w:val="20"/>
        </w:rPr>
        <w:t>Determine how this might be prevented in the future.</w:t>
      </w:r>
    </w:p>
    <w:p w14:paraId="7ED1697A" w14:textId="42C86F8C" w:rsidR="001D2CE1" w:rsidRPr="00F67279" w:rsidRDefault="001D2CE1" w:rsidP="000426ED">
      <w:pPr>
        <w:pStyle w:val="BodyText"/>
        <w:spacing w:before="120" w:line="276" w:lineRule="auto"/>
        <w:rPr>
          <w:rFonts w:ascii="DM Sans" w:hAnsi="DM Sans" w:cs="Calibri"/>
          <w:b/>
          <w:sz w:val="20"/>
          <w:szCs w:val="20"/>
        </w:rPr>
      </w:pPr>
    </w:p>
    <w:p w14:paraId="1E6C1C03" w14:textId="25F6FE49" w:rsidR="001D2CE1" w:rsidRPr="00F67279" w:rsidRDefault="001D2CE1" w:rsidP="00F67279">
      <w:pPr>
        <w:pStyle w:val="BodyText"/>
        <w:spacing w:before="120" w:after="0" w:line="276" w:lineRule="auto"/>
        <w:rPr>
          <w:rFonts w:ascii="DM Sans" w:hAnsi="DM Sans" w:cs="Calibri"/>
          <w:b/>
          <w:sz w:val="20"/>
          <w:szCs w:val="20"/>
        </w:rPr>
      </w:pPr>
      <w:r w:rsidRPr="00F67279">
        <w:rPr>
          <w:rFonts w:ascii="DM Sans" w:hAnsi="DM Sans" w:cs="Calibri"/>
          <w:b/>
          <w:sz w:val="20"/>
          <w:szCs w:val="20"/>
        </w:rPr>
        <w:t>Checked and confirmed as suitable and sufficient:</w:t>
      </w:r>
    </w:p>
    <w:p w14:paraId="0F85F876" w14:textId="417140DE" w:rsidR="001D2CE1" w:rsidRPr="00F67279" w:rsidRDefault="001D2CE1" w:rsidP="001D2CE1">
      <w:pPr>
        <w:pStyle w:val="BodyText"/>
        <w:spacing w:before="240" w:line="276" w:lineRule="auto"/>
        <w:rPr>
          <w:rFonts w:ascii="DM Sans" w:hAnsi="DM Sans" w:cs="Calibri"/>
          <w:b/>
          <w:sz w:val="20"/>
          <w:szCs w:val="20"/>
        </w:rPr>
      </w:pPr>
      <w:r w:rsidRPr="00F67279">
        <w:rPr>
          <w:rFonts w:ascii="DM Sans" w:hAnsi="DM Sans" w:cs="Calibri"/>
          <w:b/>
          <w:sz w:val="20"/>
          <w:szCs w:val="20"/>
        </w:rPr>
        <w:t>Name:</w:t>
      </w:r>
      <w:r w:rsidR="00F67279" w:rsidRPr="00F67279">
        <w:rPr>
          <w:rFonts w:ascii="DM Sans" w:hAnsi="DM Sans" w:cs="Calibri"/>
          <w:b/>
          <w:sz w:val="20"/>
          <w:szCs w:val="20"/>
        </w:rPr>
        <w:t xml:space="preserve"> Laura Bennett</w:t>
      </w:r>
    </w:p>
    <w:p w14:paraId="60736EA2" w14:textId="28208443" w:rsidR="001D2CE1" w:rsidRPr="00F67279" w:rsidRDefault="001D2CE1" w:rsidP="001D2CE1">
      <w:pPr>
        <w:pStyle w:val="BodyText"/>
        <w:spacing w:before="240" w:line="276" w:lineRule="auto"/>
        <w:rPr>
          <w:rFonts w:ascii="DM Sans" w:hAnsi="DM Sans" w:cs="Calibri"/>
          <w:b/>
          <w:sz w:val="20"/>
          <w:szCs w:val="20"/>
        </w:rPr>
      </w:pPr>
      <w:r w:rsidRPr="00F67279">
        <w:rPr>
          <w:rFonts w:ascii="DM Sans" w:hAnsi="DM Sans" w:cs="Calibri"/>
          <w:b/>
          <w:sz w:val="20"/>
          <w:szCs w:val="20"/>
        </w:rPr>
        <w:t>Date:</w:t>
      </w:r>
      <w:r w:rsidR="00F67279" w:rsidRPr="00F67279">
        <w:rPr>
          <w:rFonts w:ascii="DM Sans" w:hAnsi="DM Sans" w:cs="Calibri"/>
          <w:b/>
          <w:sz w:val="20"/>
          <w:szCs w:val="20"/>
        </w:rPr>
        <w:t xml:space="preserve"> 12.04.23</w:t>
      </w:r>
    </w:p>
    <w:p w14:paraId="1C084B0E" w14:textId="25FFD2DF" w:rsidR="001D2CE1" w:rsidRPr="00F67279" w:rsidRDefault="001D2CE1" w:rsidP="001D2CE1">
      <w:pPr>
        <w:pStyle w:val="BodyText"/>
        <w:spacing w:before="240" w:line="276" w:lineRule="auto"/>
        <w:rPr>
          <w:rFonts w:ascii="DM Sans" w:hAnsi="DM Sans" w:cs="Calibri"/>
          <w:b/>
          <w:sz w:val="20"/>
          <w:szCs w:val="20"/>
        </w:rPr>
      </w:pPr>
      <w:r w:rsidRPr="00F67279">
        <w:rPr>
          <w:rFonts w:ascii="DM Sans" w:hAnsi="DM Sans" w:cs="Calibri"/>
          <w:b/>
          <w:sz w:val="20"/>
          <w:szCs w:val="20"/>
        </w:rPr>
        <w:t>Signature:</w:t>
      </w:r>
      <w:r w:rsidR="00F67279" w:rsidRPr="00F67279">
        <w:rPr>
          <w:rFonts w:ascii="DM Sans" w:hAnsi="DM Sans" w:cs="Calibri"/>
          <w:b/>
          <w:sz w:val="20"/>
          <w:szCs w:val="20"/>
        </w:rPr>
        <w:t xml:space="preserve"> </w:t>
      </w:r>
      <w:r w:rsidR="00F67279" w:rsidRPr="00F67279">
        <w:rPr>
          <w:rFonts w:ascii="DM Sans" w:hAnsi="DM Sans" w:cs="Calibri"/>
          <w:b/>
          <w:noProof/>
          <w:sz w:val="20"/>
          <w:szCs w:val="20"/>
        </w:rPr>
        <w:drawing>
          <wp:inline distT="0" distB="0" distL="0" distR="0" wp14:anchorId="62497DD7" wp14:editId="33F24C6C">
            <wp:extent cx="916598" cy="529590"/>
            <wp:effectExtent l="0" t="0" r="0" b="3810"/>
            <wp:docPr id="508507162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507162" name="Picture 1" descr="Text, let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162" cy="531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2CE1" w:rsidRPr="00F67279" w:rsidSect="00F50D29">
      <w:headerReference w:type="default" r:id="rId9"/>
      <w:footerReference w:type="default" r:id="rId10"/>
      <w:pgSz w:w="11906" w:h="16838"/>
      <w:pgMar w:top="720" w:right="720" w:bottom="720" w:left="720" w:header="28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C3CDB" w14:textId="77777777" w:rsidR="00CE7135" w:rsidRDefault="00CE7135" w:rsidP="00A67AA1">
      <w:r>
        <w:separator/>
      </w:r>
    </w:p>
  </w:endnote>
  <w:endnote w:type="continuationSeparator" w:id="0">
    <w:p w14:paraId="08A56752" w14:textId="77777777" w:rsidR="00CE7135" w:rsidRDefault="00CE7135" w:rsidP="00A6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F390" w14:textId="3717E6FC" w:rsidR="007C7487" w:rsidRPr="001D2CE1" w:rsidRDefault="007C7487" w:rsidP="007C7487">
    <w:pPr>
      <w:pStyle w:val="Footer"/>
      <w:tabs>
        <w:tab w:val="clear" w:pos="4513"/>
        <w:tab w:val="center" w:pos="4820"/>
      </w:tabs>
      <w:rPr>
        <w:rFonts w:asciiTheme="minorHAnsi" w:hAnsiTheme="minorHAnsi" w:cstheme="minorHAnsi"/>
        <w:sz w:val="18"/>
        <w:szCs w:val="18"/>
      </w:rPr>
    </w:pPr>
    <w:r w:rsidRPr="001D2CE1">
      <w:rPr>
        <w:rFonts w:asciiTheme="minorHAnsi" w:hAnsiTheme="minorHAnsi" w:cstheme="minorHAnsi"/>
        <w:sz w:val="18"/>
        <w:szCs w:val="18"/>
      </w:rPr>
      <w:tab/>
      <w:t xml:space="preserve">Page </w:t>
    </w:r>
    <w:r w:rsidRPr="001D2CE1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1D2CE1">
      <w:rPr>
        <w:rFonts w:asciiTheme="minorHAnsi" w:hAnsiTheme="minorHAnsi" w:cstheme="minorHAnsi"/>
        <w:b/>
        <w:bCs/>
        <w:sz w:val="18"/>
        <w:szCs w:val="18"/>
      </w:rPr>
      <w:instrText xml:space="preserve"> PAGE  \* Arabic  \* MERGEFORMAT </w:instrText>
    </w:r>
    <w:r w:rsidRPr="001D2CE1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Pr="001D2CE1"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Pr="001D2CE1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1D2CE1">
      <w:rPr>
        <w:rFonts w:asciiTheme="minorHAnsi" w:hAnsiTheme="minorHAnsi" w:cstheme="minorHAnsi"/>
        <w:sz w:val="18"/>
        <w:szCs w:val="18"/>
      </w:rPr>
      <w:t xml:space="preserve"> of </w:t>
    </w:r>
    <w:r w:rsidRPr="001D2CE1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1D2CE1">
      <w:rPr>
        <w:rFonts w:asciiTheme="minorHAnsi" w:hAnsiTheme="minorHAnsi" w:cstheme="minorHAnsi"/>
        <w:b/>
        <w:bCs/>
        <w:sz w:val="18"/>
        <w:szCs w:val="18"/>
      </w:rPr>
      <w:instrText xml:space="preserve"> NUMPAGES  \* Arabic  \* MERGEFORMAT </w:instrText>
    </w:r>
    <w:r w:rsidRPr="001D2CE1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Pr="001D2CE1">
      <w:rPr>
        <w:rFonts w:asciiTheme="minorHAnsi" w:hAnsiTheme="minorHAnsi" w:cstheme="minorHAnsi"/>
        <w:b/>
        <w:bCs/>
        <w:noProof/>
        <w:sz w:val="18"/>
        <w:szCs w:val="18"/>
      </w:rPr>
      <w:t>2</w:t>
    </w:r>
    <w:r w:rsidRPr="001D2CE1">
      <w:rPr>
        <w:rFonts w:asciiTheme="minorHAnsi" w:hAnsiTheme="minorHAnsi" w:cstheme="minorHAns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00EED" w14:textId="77777777" w:rsidR="00CE7135" w:rsidRDefault="00CE7135" w:rsidP="00A67AA1">
      <w:r>
        <w:separator/>
      </w:r>
    </w:p>
  </w:footnote>
  <w:footnote w:type="continuationSeparator" w:id="0">
    <w:p w14:paraId="219F116A" w14:textId="77777777" w:rsidR="00CE7135" w:rsidRDefault="00CE7135" w:rsidP="00A67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CC677" w14:textId="4FFDC5FA" w:rsidR="00934D69" w:rsidRPr="007C7487" w:rsidRDefault="007C7487" w:rsidP="007D3E05">
    <w:pPr>
      <w:pStyle w:val="Header"/>
      <w:tabs>
        <w:tab w:val="clear" w:pos="9026"/>
        <w:tab w:val="right" w:pos="974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Fire </w:t>
    </w:r>
    <w:r w:rsidR="00150D81" w:rsidRPr="00150D81">
      <w:rPr>
        <w:rFonts w:ascii="Arial" w:hAnsi="Arial" w:cs="Arial"/>
        <w:sz w:val="20"/>
        <w:szCs w:val="20"/>
      </w:rPr>
      <w:t xml:space="preserve">Evacuation </w:t>
    </w:r>
    <w:r>
      <w:rPr>
        <w:rFonts w:ascii="Arial" w:hAnsi="Arial" w:cs="Arial"/>
        <w:sz w:val="20"/>
        <w:szCs w:val="20"/>
      </w:rPr>
      <w:t>Plan</w:t>
    </w:r>
    <w:r w:rsidR="00F50D29">
      <w:rPr>
        <w:rFonts w:ascii="Arial" w:hAnsi="Arial" w:cs="Arial"/>
        <w:sz w:val="20"/>
        <w:szCs w:val="20"/>
      </w:rPr>
      <w:t xml:space="preserve"> (FEEP)</w:t>
    </w:r>
    <w:r w:rsidR="00FD7F69">
      <w:rPr>
        <w:rFonts w:ascii="Arial" w:hAnsi="Arial" w:cs="Arial"/>
        <w:sz w:val="20"/>
        <w:szCs w:val="20"/>
      </w:rPr>
      <w:t xml:space="preserve"> </w:t>
    </w:r>
    <w:r w:rsidR="00FD7F69" w:rsidRPr="00FD7F69">
      <w:rPr>
        <w:rFonts w:ascii="Arial" w:hAnsi="Arial" w:cs="Arial"/>
        <w:sz w:val="20"/>
        <w:szCs w:val="20"/>
      </w:rPr>
      <w:t>Charlotte Antonia </w:t>
    </w:r>
    <w:proofErr w:type="spellStart"/>
    <w:r w:rsidR="00FD7F69" w:rsidRPr="00FD7F69">
      <w:rPr>
        <w:rFonts w:ascii="Arial" w:hAnsi="Arial" w:cs="Arial"/>
        <w:sz w:val="20"/>
        <w:szCs w:val="20"/>
      </w:rPr>
      <w:t>Sulivan</w:t>
    </w:r>
    <w:proofErr w:type="spellEnd"/>
    <w:r w:rsidR="00FD7F69" w:rsidRPr="00FD7F69">
      <w:rPr>
        <w:rFonts w:ascii="Arial" w:hAnsi="Arial" w:cs="Arial"/>
        <w:sz w:val="20"/>
        <w:szCs w:val="20"/>
      </w:rPr>
      <w:t> Charity </w:t>
    </w:r>
    <w:r>
      <w:rPr>
        <w:rFonts w:ascii="Arial" w:hAnsi="Arial" w:cs="Arial"/>
        <w:sz w:val="20"/>
        <w:szCs w:val="20"/>
      </w:rPr>
      <w:tab/>
    </w:r>
    <w:r w:rsidR="007D3E05" w:rsidRPr="007C7487">
      <w:rPr>
        <w:rFonts w:ascii="Arial" w:hAnsi="Arial" w:cs="Arial"/>
        <w:sz w:val="20"/>
        <w:szCs w:val="20"/>
      </w:rPr>
      <w:t xml:space="preserve">Reviewed </w:t>
    </w:r>
    <w:r w:rsidR="00FA30F7">
      <w:rPr>
        <w:rFonts w:ascii="Arial" w:hAnsi="Arial" w:cs="Arial"/>
        <w:sz w:val="20"/>
        <w:szCs w:val="20"/>
      </w:rPr>
      <w:t>Mar 2023</w:t>
    </w:r>
  </w:p>
  <w:p w14:paraId="79F6A229" w14:textId="77777777" w:rsidR="00934D69" w:rsidRDefault="00934D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9FC"/>
    <w:multiLevelType w:val="hybridMultilevel"/>
    <w:tmpl w:val="F2A42F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AB2"/>
    <w:multiLevelType w:val="hybridMultilevel"/>
    <w:tmpl w:val="18DC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E18FA"/>
    <w:multiLevelType w:val="multilevel"/>
    <w:tmpl w:val="C2361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636511"/>
    <w:multiLevelType w:val="hybridMultilevel"/>
    <w:tmpl w:val="75E2E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94A8E4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F539F"/>
    <w:multiLevelType w:val="hybridMultilevel"/>
    <w:tmpl w:val="9B524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01674"/>
    <w:multiLevelType w:val="hybridMultilevel"/>
    <w:tmpl w:val="904E9FE0"/>
    <w:lvl w:ilvl="0" w:tplc="BD248C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F45AE"/>
    <w:multiLevelType w:val="hybridMultilevel"/>
    <w:tmpl w:val="C49C474E"/>
    <w:lvl w:ilvl="0" w:tplc="E55463A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176CC"/>
    <w:multiLevelType w:val="multilevel"/>
    <w:tmpl w:val="9E54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42438F"/>
    <w:multiLevelType w:val="hybridMultilevel"/>
    <w:tmpl w:val="0A862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C807CD"/>
    <w:multiLevelType w:val="multilevel"/>
    <w:tmpl w:val="E14E04C0"/>
    <w:lvl w:ilvl="0">
      <w:start w:val="3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93"/>
        </w:tabs>
        <w:ind w:left="993" w:hanging="709"/>
      </w:pPr>
      <w:rPr>
        <w:rFonts w:hint="default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29"/>
        </w:tabs>
        <w:ind w:left="992" w:hanging="283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pStyle w:val="Heading3-a"/>
      <w:lvlText w:val="(%4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33374DD"/>
    <w:multiLevelType w:val="hybridMultilevel"/>
    <w:tmpl w:val="BFD24FE8"/>
    <w:lvl w:ilvl="0" w:tplc="D0A00F4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353DF"/>
    <w:multiLevelType w:val="hybridMultilevel"/>
    <w:tmpl w:val="A5702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C00C3"/>
    <w:multiLevelType w:val="hybridMultilevel"/>
    <w:tmpl w:val="B9662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20E15"/>
    <w:multiLevelType w:val="multilevel"/>
    <w:tmpl w:val="F8DC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A84A59"/>
    <w:multiLevelType w:val="multilevel"/>
    <w:tmpl w:val="0C6A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12600B"/>
    <w:multiLevelType w:val="hybridMultilevel"/>
    <w:tmpl w:val="92CAE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17293"/>
    <w:multiLevelType w:val="hybridMultilevel"/>
    <w:tmpl w:val="92E855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C19FB"/>
    <w:multiLevelType w:val="multilevel"/>
    <w:tmpl w:val="E658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917DC8"/>
    <w:multiLevelType w:val="hybridMultilevel"/>
    <w:tmpl w:val="5D421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719B6"/>
    <w:multiLevelType w:val="hybridMultilevel"/>
    <w:tmpl w:val="038EA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420105">
    <w:abstractNumId w:val="9"/>
  </w:num>
  <w:num w:numId="2" w16cid:durableId="124009289">
    <w:abstractNumId w:val="0"/>
  </w:num>
  <w:num w:numId="3" w16cid:durableId="281112838">
    <w:abstractNumId w:val="16"/>
  </w:num>
  <w:num w:numId="4" w16cid:durableId="1331714714">
    <w:abstractNumId w:val="5"/>
  </w:num>
  <w:num w:numId="5" w16cid:durableId="1109592968">
    <w:abstractNumId w:val="10"/>
  </w:num>
  <w:num w:numId="6" w16cid:durableId="2097751724">
    <w:abstractNumId w:val="1"/>
  </w:num>
  <w:num w:numId="7" w16cid:durableId="2045591884">
    <w:abstractNumId w:val="15"/>
  </w:num>
  <w:num w:numId="8" w16cid:durableId="1971130574">
    <w:abstractNumId w:val="8"/>
  </w:num>
  <w:num w:numId="9" w16cid:durableId="805973246">
    <w:abstractNumId w:val="18"/>
  </w:num>
  <w:num w:numId="10" w16cid:durableId="1562709666">
    <w:abstractNumId w:val="13"/>
  </w:num>
  <w:num w:numId="11" w16cid:durableId="847409898">
    <w:abstractNumId w:val="7"/>
  </w:num>
  <w:num w:numId="12" w16cid:durableId="535966209">
    <w:abstractNumId w:val="2"/>
  </w:num>
  <w:num w:numId="13" w16cid:durableId="747070384">
    <w:abstractNumId w:val="17"/>
  </w:num>
  <w:num w:numId="14" w16cid:durableId="1684935353">
    <w:abstractNumId w:val="14"/>
  </w:num>
  <w:num w:numId="15" w16cid:durableId="301889928">
    <w:abstractNumId w:val="12"/>
  </w:num>
  <w:num w:numId="16" w16cid:durableId="664742118">
    <w:abstractNumId w:val="4"/>
  </w:num>
  <w:num w:numId="17" w16cid:durableId="1671062958">
    <w:abstractNumId w:val="19"/>
  </w:num>
  <w:num w:numId="18" w16cid:durableId="756630424">
    <w:abstractNumId w:val="11"/>
  </w:num>
  <w:num w:numId="19" w16cid:durableId="1200435888">
    <w:abstractNumId w:val="6"/>
  </w:num>
  <w:num w:numId="20" w16cid:durableId="1015572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A1"/>
    <w:rsid w:val="00010AC7"/>
    <w:rsid w:val="00022D45"/>
    <w:rsid w:val="00025092"/>
    <w:rsid w:val="00026D8F"/>
    <w:rsid w:val="00033F5C"/>
    <w:rsid w:val="00034A59"/>
    <w:rsid w:val="00042387"/>
    <w:rsid w:val="000426ED"/>
    <w:rsid w:val="00043F7C"/>
    <w:rsid w:val="00045C69"/>
    <w:rsid w:val="0005199E"/>
    <w:rsid w:val="00054053"/>
    <w:rsid w:val="0006171B"/>
    <w:rsid w:val="00064903"/>
    <w:rsid w:val="00066AF6"/>
    <w:rsid w:val="00070353"/>
    <w:rsid w:val="000807D8"/>
    <w:rsid w:val="0008689C"/>
    <w:rsid w:val="00091323"/>
    <w:rsid w:val="000A00C7"/>
    <w:rsid w:val="000B7E8E"/>
    <w:rsid w:val="000C1F29"/>
    <w:rsid w:val="000C37A0"/>
    <w:rsid w:val="000D0BB9"/>
    <w:rsid w:val="000D0FDC"/>
    <w:rsid w:val="000E3B9E"/>
    <w:rsid w:val="000E5B2E"/>
    <w:rsid w:val="000E6E0D"/>
    <w:rsid w:val="000F51B0"/>
    <w:rsid w:val="0010104A"/>
    <w:rsid w:val="001033E1"/>
    <w:rsid w:val="00112FA4"/>
    <w:rsid w:val="001202EC"/>
    <w:rsid w:val="0013188D"/>
    <w:rsid w:val="00146FBA"/>
    <w:rsid w:val="00147189"/>
    <w:rsid w:val="00150D81"/>
    <w:rsid w:val="001628B5"/>
    <w:rsid w:val="00166CF2"/>
    <w:rsid w:val="0018066F"/>
    <w:rsid w:val="00184EBE"/>
    <w:rsid w:val="00185E9B"/>
    <w:rsid w:val="00185EB6"/>
    <w:rsid w:val="001969FF"/>
    <w:rsid w:val="001A331B"/>
    <w:rsid w:val="001B0C34"/>
    <w:rsid w:val="001B6D2F"/>
    <w:rsid w:val="001C02F9"/>
    <w:rsid w:val="001C6272"/>
    <w:rsid w:val="001D12EE"/>
    <w:rsid w:val="001D2CE1"/>
    <w:rsid w:val="001D2ED0"/>
    <w:rsid w:val="001E0801"/>
    <w:rsid w:val="001E16AA"/>
    <w:rsid w:val="001E27FE"/>
    <w:rsid w:val="001E3231"/>
    <w:rsid w:val="001E5AB6"/>
    <w:rsid w:val="001F1D47"/>
    <w:rsid w:val="002028F0"/>
    <w:rsid w:val="00202E80"/>
    <w:rsid w:val="00204703"/>
    <w:rsid w:val="0021506D"/>
    <w:rsid w:val="002316A3"/>
    <w:rsid w:val="00264F60"/>
    <w:rsid w:val="00271C71"/>
    <w:rsid w:val="00277AF1"/>
    <w:rsid w:val="00283AC1"/>
    <w:rsid w:val="0028696F"/>
    <w:rsid w:val="0029165A"/>
    <w:rsid w:val="002965B8"/>
    <w:rsid w:val="002A15B0"/>
    <w:rsid w:val="002A39F8"/>
    <w:rsid w:val="002A58B7"/>
    <w:rsid w:val="002A58BA"/>
    <w:rsid w:val="002B36A7"/>
    <w:rsid w:val="002C2379"/>
    <w:rsid w:val="002C53F1"/>
    <w:rsid w:val="002C5556"/>
    <w:rsid w:val="002C70D9"/>
    <w:rsid w:val="002E2148"/>
    <w:rsid w:val="002E2F4B"/>
    <w:rsid w:val="002E4F62"/>
    <w:rsid w:val="002E554C"/>
    <w:rsid w:val="002E56E3"/>
    <w:rsid w:val="002F1B39"/>
    <w:rsid w:val="002F4BAC"/>
    <w:rsid w:val="002F534A"/>
    <w:rsid w:val="003136AB"/>
    <w:rsid w:val="00313A1C"/>
    <w:rsid w:val="00314C5D"/>
    <w:rsid w:val="00325EF9"/>
    <w:rsid w:val="003308AA"/>
    <w:rsid w:val="00333434"/>
    <w:rsid w:val="00340754"/>
    <w:rsid w:val="003430E9"/>
    <w:rsid w:val="003640BB"/>
    <w:rsid w:val="003706AD"/>
    <w:rsid w:val="00371769"/>
    <w:rsid w:val="003752E9"/>
    <w:rsid w:val="00380359"/>
    <w:rsid w:val="003819A6"/>
    <w:rsid w:val="00385471"/>
    <w:rsid w:val="003861AE"/>
    <w:rsid w:val="00391237"/>
    <w:rsid w:val="0039453B"/>
    <w:rsid w:val="003A5AB2"/>
    <w:rsid w:val="003B1368"/>
    <w:rsid w:val="003B6D22"/>
    <w:rsid w:val="003D5CC6"/>
    <w:rsid w:val="003E0B77"/>
    <w:rsid w:val="003E0C5C"/>
    <w:rsid w:val="003E7C59"/>
    <w:rsid w:val="004045E4"/>
    <w:rsid w:val="00405E45"/>
    <w:rsid w:val="004062A0"/>
    <w:rsid w:val="004074D0"/>
    <w:rsid w:val="0041245D"/>
    <w:rsid w:val="00413358"/>
    <w:rsid w:val="00420461"/>
    <w:rsid w:val="00423BCD"/>
    <w:rsid w:val="00426E17"/>
    <w:rsid w:val="00434772"/>
    <w:rsid w:val="00440D93"/>
    <w:rsid w:val="00444F9E"/>
    <w:rsid w:val="00453557"/>
    <w:rsid w:val="004661C7"/>
    <w:rsid w:val="00474037"/>
    <w:rsid w:val="00474521"/>
    <w:rsid w:val="00475829"/>
    <w:rsid w:val="00475F3B"/>
    <w:rsid w:val="00476F35"/>
    <w:rsid w:val="004816F6"/>
    <w:rsid w:val="00490B71"/>
    <w:rsid w:val="004A6601"/>
    <w:rsid w:val="004B086B"/>
    <w:rsid w:val="004B6EB0"/>
    <w:rsid w:val="004B7860"/>
    <w:rsid w:val="004C0306"/>
    <w:rsid w:val="004C055A"/>
    <w:rsid w:val="004C31EE"/>
    <w:rsid w:val="004C6EC8"/>
    <w:rsid w:val="004D4EBA"/>
    <w:rsid w:val="004F4199"/>
    <w:rsid w:val="004F4716"/>
    <w:rsid w:val="00504485"/>
    <w:rsid w:val="0051017D"/>
    <w:rsid w:val="00511126"/>
    <w:rsid w:val="00514B8F"/>
    <w:rsid w:val="00515FA2"/>
    <w:rsid w:val="00523802"/>
    <w:rsid w:val="00526939"/>
    <w:rsid w:val="005370B5"/>
    <w:rsid w:val="005426E8"/>
    <w:rsid w:val="005452DC"/>
    <w:rsid w:val="005521FB"/>
    <w:rsid w:val="00562312"/>
    <w:rsid w:val="00570AB6"/>
    <w:rsid w:val="0057150A"/>
    <w:rsid w:val="0057597C"/>
    <w:rsid w:val="005807A6"/>
    <w:rsid w:val="00596C1C"/>
    <w:rsid w:val="005B1626"/>
    <w:rsid w:val="005B1A88"/>
    <w:rsid w:val="005B2C0B"/>
    <w:rsid w:val="005B497A"/>
    <w:rsid w:val="005C07CC"/>
    <w:rsid w:val="005C0EDD"/>
    <w:rsid w:val="005C38E9"/>
    <w:rsid w:val="005C3F55"/>
    <w:rsid w:val="005C52D3"/>
    <w:rsid w:val="005C7C66"/>
    <w:rsid w:val="005E6A07"/>
    <w:rsid w:val="005F0A45"/>
    <w:rsid w:val="005F2367"/>
    <w:rsid w:val="005F4315"/>
    <w:rsid w:val="005F4949"/>
    <w:rsid w:val="005F7D2F"/>
    <w:rsid w:val="0060736D"/>
    <w:rsid w:val="006140E4"/>
    <w:rsid w:val="006142CF"/>
    <w:rsid w:val="006369CE"/>
    <w:rsid w:val="006421DD"/>
    <w:rsid w:val="00650752"/>
    <w:rsid w:val="00655BE8"/>
    <w:rsid w:val="00665D1C"/>
    <w:rsid w:val="0066738E"/>
    <w:rsid w:val="0068302C"/>
    <w:rsid w:val="0068557E"/>
    <w:rsid w:val="00694F75"/>
    <w:rsid w:val="006A6B90"/>
    <w:rsid w:val="006A7673"/>
    <w:rsid w:val="006B1CB1"/>
    <w:rsid w:val="006B2597"/>
    <w:rsid w:val="006B299D"/>
    <w:rsid w:val="006B4D99"/>
    <w:rsid w:val="006B7ECB"/>
    <w:rsid w:val="006D4375"/>
    <w:rsid w:val="006D46A6"/>
    <w:rsid w:val="006E1784"/>
    <w:rsid w:val="006F55F9"/>
    <w:rsid w:val="006F61E7"/>
    <w:rsid w:val="00703F69"/>
    <w:rsid w:val="0071502D"/>
    <w:rsid w:val="00717821"/>
    <w:rsid w:val="00730186"/>
    <w:rsid w:val="00742085"/>
    <w:rsid w:val="00742359"/>
    <w:rsid w:val="00750D6F"/>
    <w:rsid w:val="00756E92"/>
    <w:rsid w:val="00763B81"/>
    <w:rsid w:val="007703D9"/>
    <w:rsid w:val="00771153"/>
    <w:rsid w:val="00771652"/>
    <w:rsid w:val="00790896"/>
    <w:rsid w:val="00792495"/>
    <w:rsid w:val="00793C30"/>
    <w:rsid w:val="007B00BB"/>
    <w:rsid w:val="007C12E0"/>
    <w:rsid w:val="007C6C4E"/>
    <w:rsid w:val="007C7487"/>
    <w:rsid w:val="007D3E05"/>
    <w:rsid w:val="007D495A"/>
    <w:rsid w:val="007D656C"/>
    <w:rsid w:val="007F1250"/>
    <w:rsid w:val="008014A0"/>
    <w:rsid w:val="00803BAD"/>
    <w:rsid w:val="00822E24"/>
    <w:rsid w:val="00836348"/>
    <w:rsid w:val="00837AAE"/>
    <w:rsid w:val="00844E06"/>
    <w:rsid w:val="00847AE3"/>
    <w:rsid w:val="00863418"/>
    <w:rsid w:val="00870A3E"/>
    <w:rsid w:val="00876C36"/>
    <w:rsid w:val="00880A91"/>
    <w:rsid w:val="008814B9"/>
    <w:rsid w:val="00882BCA"/>
    <w:rsid w:val="008835A5"/>
    <w:rsid w:val="008843ED"/>
    <w:rsid w:val="008962CF"/>
    <w:rsid w:val="008971B3"/>
    <w:rsid w:val="008A2DDA"/>
    <w:rsid w:val="008A580A"/>
    <w:rsid w:val="008B04C6"/>
    <w:rsid w:val="008B106A"/>
    <w:rsid w:val="008B46D6"/>
    <w:rsid w:val="008C0278"/>
    <w:rsid w:val="008C027B"/>
    <w:rsid w:val="008C5379"/>
    <w:rsid w:val="008C74BA"/>
    <w:rsid w:val="008D0EFD"/>
    <w:rsid w:val="008E2161"/>
    <w:rsid w:val="008E23AF"/>
    <w:rsid w:val="008E4E57"/>
    <w:rsid w:val="008E66B2"/>
    <w:rsid w:val="008F07CD"/>
    <w:rsid w:val="008F310A"/>
    <w:rsid w:val="00902128"/>
    <w:rsid w:val="00903660"/>
    <w:rsid w:val="009059A0"/>
    <w:rsid w:val="00910FC6"/>
    <w:rsid w:val="009119EF"/>
    <w:rsid w:val="009135FB"/>
    <w:rsid w:val="0092086A"/>
    <w:rsid w:val="009270DF"/>
    <w:rsid w:val="009326DC"/>
    <w:rsid w:val="009332B3"/>
    <w:rsid w:val="00934D69"/>
    <w:rsid w:val="00936E95"/>
    <w:rsid w:val="0093786A"/>
    <w:rsid w:val="00945E61"/>
    <w:rsid w:val="0095381D"/>
    <w:rsid w:val="00954907"/>
    <w:rsid w:val="00962570"/>
    <w:rsid w:val="0096307D"/>
    <w:rsid w:val="00964477"/>
    <w:rsid w:val="00964A5D"/>
    <w:rsid w:val="00973D36"/>
    <w:rsid w:val="009871DA"/>
    <w:rsid w:val="0099000A"/>
    <w:rsid w:val="00991135"/>
    <w:rsid w:val="009A045C"/>
    <w:rsid w:val="009A3561"/>
    <w:rsid w:val="009A3E4F"/>
    <w:rsid w:val="009B1D4D"/>
    <w:rsid w:val="009B2EAC"/>
    <w:rsid w:val="009B325E"/>
    <w:rsid w:val="009B4DC8"/>
    <w:rsid w:val="009C557C"/>
    <w:rsid w:val="009E13C1"/>
    <w:rsid w:val="009E1C2E"/>
    <w:rsid w:val="009F2D6B"/>
    <w:rsid w:val="009F4F7E"/>
    <w:rsid w:val="009F5D2C"/>
    <w:rsid w:val="00A00FE6"/>
    <w:rsid w:val="00A01198"/>
    <w:rsid w:val="00A20E00"/>
    <w:rsid w:val="00A23748"/>
    <w:rsid w:val="00A36EE6"/>
    <w:rsid w:val="00A4134E"/>
    <w:rsid w:val="00A415F8"/>
    <w:rsid w:val="00A428E1"/>
    <w:rsid w:val="00A5075A"/>
    <w:rsid w:val="00A53F27"/>
    <w:rsid w:val="00A540D5"/>
    <w:rsid w:val="00A63E37"/>
    <w:rsid w:val="00A67AA1"/>
    <w:rsid w:val="00A71D0B"/>
    <w:rsid w:val="00A76B01"/>
    <w:rsid w:val="00A828EC"/>
    <w:rsid w:val="00A96B5C"/>
    <w:rsid w:val="00AA092F"/>
    <w:rsid w:val="00AA288D"/>
    <w:rsid w:val="00AA3C12"/>
    <w:rsid w:val="00AA484E"/>
    <w:rsid w:val="00AA5A47"/>
    <w:rsid w:val="00AA7E8C"/>
    <w:rsid w:val="00AB15A0"/>
    <w:rsid w:val="00AB262C"/>
    <w:rsid w:val="00AB3512"/>
    <w:rsid w:val="00AD41CE"/>
    <w:rsid w:val="00AD4A16"/>
    <w:rsid w:val="00AD5AEC"/>
    <w:rsid w:val="00AF739A"/>
    <w:rsid w:val="00B048EC"/>
    <w:rsid w:val="00B143E2"/>
    <w:rsid w:val="00B17173"/>
    <w:rsid w:val="00B173AE"/>
    <w:rsid w:val="00B23F1D"/>
    <w:rsid w:val="00B25D1A"/>
    <w:rsid w:val="00B25E70"/>
    <w:rsid w:val="00B31ADD"/>
    <w:rsid w:val="00B32CEB"/>
    <w:rsid w:val="00B370FF"/>
    <w:rsid w:val="00B37BE5"/>
    <w:rsid w:val="00B47017"/>
    <w:rsid w:val="00B61DB8"/>
    <w:rsid w:val="00B63742"/>
    <w:rsid w:val="00B75C5E"/>
    <w:rsid w:val="00B8763D"/>
    <w:rsid w:val="00B87817"/>
    <w:rsid w:val="00BA489D"/>
    <w:rsid w:val="00BA66B7"/>
    <w:rsid w:val="00BB7B50"/>
    <w:rsid w:val="00BC4060"/>
    <w:rsid w:val="00BC4DA0"/>
    <w:rsid w:val="00BD0CA6"/>
    <w:rsid w:val="00BD30D1"/>
    <w:rsid w:val="00BD609E"/>
    <w:rsid w:val="00BE3306"/>
    <w:rsid w:val="00BE76EB"/>
    <w:rsid w:val="00C147C2"/>
    <w:rsid w:val="00C1510A"/>
    <w:rsid w:val="00C3042F"/>
    <w:rsid w:val="00C448B6"/>
    <w:rsid w:val="00C45642"/>
    <w:rsid w:val="00C64DF8"/>
    <w:rsid w:val="00C76F81"/>
    <w:rsid w:val="00C849B9"/>
    <w:rsid w:val="00C86C14"/>
    <w:rsid w:val="00C94B2F"/>
    <w:rsid w:val="00CA3F70"/>
    <w:rsid w:val="00CA5A10"/>
    <w:rsid w:val="00CA63C3"/>
    <w:rsid w:val="00CA64B6"/>
    <w:rsid w:val="00CB0E1C"/>
    <w:rsid w:val="00CC5E4B"/>
    <w:rsid w:val="00CD0528"/>
    <w:rsid w:val="00CD2A22"/>
    <w:rsid w:val="00CD70B1"/>
    <w:rsid w:val="00CE2598"/>
    <w:rsid w:val="00CE7135"/>
    <w:rsid w:val="00CF01E6"/>
    <w:rsid w:val="00CF5943"/>
    <w:rsid w:val="00D02CB9"/>
    <w:rsid w:val="00D03FDD"/>
    <w:rsid w:val="00D05BBC"/>
    <w:rsid w:val="00D2427E"/>
    <w:rsid w:val="00D251BD"/>
    <w:rsid w:val="00D2751F"/>
    <w:rsid w:val="00D30818"/>
    <w:rsid w:val="00D32A21"/>
    <w:rsid w:val="00D43000"/>
    <w:rsid w:val="00D46259"/>
    <w:rsid w:val="00D50E9F"/>
    <w:rsid w:val="00D522B6"/>
    <w:rsid w:val="00D57B61"/>
    <w:rsid w:val="00D70159"/>
    <w:rsid w:val="00D70708"/>
    <w:rsid w:val="00D713C9"/>
    <w:rsid w:val="00D72256"/>
    <w:rsid w:val="00D73FC7"/>
    <w:rsid w:val="00D8145F"/>
    <w:rsid w:val="00D84811"/>
    <w:rsid w:val="00D97832"/>
    <w:rsid w:val="00DA154C"/>
    <w:rsid w:val="00DA3DE7"/>
    <w:rsid w:val="00DB64AA"/>
    <w:rsid w:val="00DD2B66"/>
    <w:rsid w:val="00DD486C"/>
    <w:rsid w:val="00DE0639"/>
    <w:rsid w:val="00DE7368"/>
    <w:rsid w:val="00DF167B"/>
    <w:rsid w:val="00DF4FB1"/>
    <w:rsid w:val="00DF5C9A"/>
    <w:rsid w:val="00E00A8A"/>
    <w:rsid w:val="00E03A9A"/>
    <w:rsid w:val="00E12E2B"/>
    <w:rsid w:val="00E35A53"/>
    <w:rsid w:val="00E50B1C"/>
    <w:rsid w:val="00E55AA4"/>
    <w:rsid w:val="00E567C8"/>
    <w:rsid w:val="00E6389B"/>
    <w:rsid w:val="00E63B1B"/>
    <w:rsid w:val="00E643C1"/>
    <w:rsid w:val="00E7295C"/>
    <w:rsid w:val="00E74097"/>
    <w:rsid w:val="00E75285"/>
    <w:rsid w:val="00E82F82"/>
    <w:rsid w:val="00E82FD8"/>
    <w:rsid w:val="00E86173"/>
    <w:rsid w:val="00E96925"/>
    <w:rsid w:val="00EA0685"/>
    <w:rsid w:val="00EA33B3"/>
    <w:rsid w:val="00EA78A3"/>
    <w:rsid w:val="00EB01E6"/>
    <w:rsid w:val="00EB0B5A"/>
    <w:rsid w:val="00EB13BF"/>
    <w:rsid w:val="00EB5E90"/>
    <w:rsid w:val="00EB7E23"/>
    <w:rsid w:val="00ED29E8"/>
    <w:rsid w:val="00EE4CA0"/>
    <w:rsid w:val="00EF017D"/>
    <w:rsid w:val="00EF2454"/>
    <w:rsid w:val="00EF5B80"/>
    <w:rsid w:val="00EF6A16"/>
    <w:rsid w:val="00F10406"/>
    <w:rsid w:val="00F130AB"/>
    <w:rsid w:val="00F219C8"/>
    <w:rsid w:val="00F320F6"/>
    <w:rsid w:val="00F32819"/>
    <w:rsid w:val="00F352DE"/>
    <w:rsid w:val="00F4067F"/>
    <w:rsid w:val="00F41402"/>
    <w:rsid w:val="00F41825"/>
    <w:rsid w:val="00F45FBF"/>
    <w:rsid w:val="00F50D29"/>
    <w:rsid w:val="00F51791"/>
    <w:rsid w:val="00F57757"/>
    <w:rsid w:val="00F619DF"/>
    <w:rsid w:val="00F63618"/>
    <w:rsid w:val="00F6570A"/>
    <w:rsid w:val="00F67279"/>
    <w:rsid w:val="00F749AE"/>
    <w:rsid w:val="00F76B2D"/>
    <w:rsid w:val="00F84E9D"/>
    <w:rsid w:val="00F852DC"/>
    <w:rsid w:val="00F86F27"/>
    <w:rsid w:val="00F9761C"/>
    <w:rsid w:val="00FA30F7"/>
    <w:rsid w:val="00FA38F2"/>
    <w:rsid w:val="00FA701D"/>
    <w:rsid w:val="00FA7C73"/>
    <w:rsid w:val="00FB2DF6"/>
    <w:rsid w:val="00FB347B"/>
    <w:rsid w:val="00FB4D67"/>
    <w:rsid w:val="00FB5B36"/>
    <w:rsid w:val="00FB7DF2"/>
    <w:rsid w:val="00FC01BC"/>
    <w:rsid w:val="00FC39E2"/>
    <w:rsid w:val="00FD116D"/>
    <w:rsid w:val="00FD4476"/>
    <w:rsid w:val="00FD682D"/>
    <w:rsid w:val="00FD7F69"/>
    <w:rsid w:val="00FE01C5"/>
    <w:rsid w:val="00FE04DA"/>
    <w:rsid w:val="00FE345D"/>
    <w:rsid w:val="00FE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9EAB0"/>
  <w15:docId w15:val="{B2D1459A-3F55-480A-92FD-80031F68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A1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67AA1"/>
    <w:pPr>
      <w:keepNext/>
      <w:keepLines/>
      <w:numPr>
        <w:numId w:val="1"/>
      </w:numPr>
      <w:overflowPunct w:val="0"/>
      <w:autoSpaceDE w:val="0"/>
      <w:autoSpaceDN w:val="0"/>
      <w:adjustRightInd w:val="0"/>
      <w:spacing w:before="180"/>
      <w:textAlignment w:val="baseline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FB4D6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ind w:left="709"/>
      <w:textAlignment w:val="baseline"/>
      <w:outlineLvl w:val="1"/>
    </w:pPr>
    <w:rPr>
      <w:rFonts w:ascii="Arial" w:hAnsi="Arial"/>
      <w:b/>
      <w:sz w:val="22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9B1D4D"/>
    <w:pPr>
      <w:widowControl w:val="0"/>
      <w:numPr>
        <w:ilvl w:val="2"/>
        <w:numId w:val="1"/>
      </w:numPr>
      <w:overflowPunct w:val="0"/>
      <w:autoSpaceDE w:val="0"/>
      <w:autoSpaceDN w:val="0"/>
      <w:adjustRightInd w:val="0"/>
      <w:spacing w:before="80"/>
      <w:ind w:left="283"/>
      <w:textAlignment w:val="baseline"/>
      <w:outlineLvl w:val="2"/>
    </w:pPr>
    <w:rPr>
      <w:rFonts w:ascii="Arial" w:hAnsi="Arial"/>
      <w:b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7AA1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FB4D67"/>
    <w:rPr>
      <w:rFonts w:ascii="Arial" w:eastAsia="Times New Roman" w:hAnsi="Arial" w:cs="Times New Roman"/>
      <w:b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9B1D4D"/>
    <w:rPr>
      <w:rFonts w:ascii="Arial" w:eastAsia="Times New Roman" w:hAnsi="Arial" w:cs="Times New Roman"/>
      <w:b/>
      <w:szCs w:val="20"/>
      <w:lang w:val="en-US"/>
    </w:rPr>
  </w:style>
  <w:style w:type="paragraph" w:customStyle="1" w:styleId="Heading3-a">
    <w:name w:val="Heading 3-(a)"/>
    <w:basedOn w:val="Heading3"/>
    <w:rsid w:val="00A67AA1"/>
    <w:pPr>
      <w:numPr>
        <w:ilvl w:val="3"/>
      </w:numPr>
      <w:tabs>
        <w:tab w:val="clear" w:pos="1843"/>
        <w:tab w:val="num" w:pos="360"/>
      </w:tabs>
      <w:spacing w:before="60"/>
    </w:pPr>
  </w:style>
  <w:style w:type="character" w:customStyle="1" w:styleId="body1">
    <w:name w:val="body1"/>
    <w:basedOn w:val="DefaultParagraphFont"/>
    <w:rsid w:val="00A67AA1"/>
    <w:rPr>
      <w:rFonts w:ascii="Verdana" w:hAnsi="Verdana"/>
      <w:sz w:val="18"/>
    </w:rPr>
  </w:style>
  <w:style w:type="paragraph" w:styleId="ListParagraph">
    <w:name w:val="List Paragraph"/>
    <w:basedOn w:val="Normal"/>
    <w:uiPriority w:val="34"/>
    <w:qFormat/>
    <w:rsid w:val="00A67AA1"/>
    <w:pPr>
      <w:ind w:left="720"/>
    </w:pPr>
  </w:style>
  <w:style w:type="paragraph" w:styleId="FootnoteText">
    <w:name w:val="footnote text"/>
    <w:basedOn w:val="Normal"/>
    <w:link w:val="FootnoteTextChar"/>
    <w:rsid w:val="00A67A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7AA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A67AA1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A67AA1"/>
    <w:pPr>
      <w:numPr>
        <w:numId w:val="0"/>
      </w:numP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67AA1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67AA1"/>
    <w:rPr>
      <w:rFonts w:ascii="Calibri" w:hAnsi="Calibri"/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67AA1"/>
    <w:rPr>
      <w:rFonts w:ascii="Calibri" w:hAnsi="Calibri"/>
      <w:smallCap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67A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A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AA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6B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B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6B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B01"/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5F2367"/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5F2367"/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5F2367"/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5F2367"/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5F2367"/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5F2367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3945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">
    <w:name w:val="Bullet"/>
    <w:basedOn w:val="Normal"/>
    <w:next w:val="BodyText"/>
    <w:autoRedefine/>
    <w:qFormat/>
    <w:rsid w:val="00F50D29"/>
    <w:pPr>
      <w:numPr>
        <w:numId w:val="19"/>
      </w:numPr>
      <w:spacing w:before="120" w:after="120"/>
      <w:ind w:left="142" w:firstLine="0"/>
    </w:pPr>
    <w:rPr>
      <w:rFonts w:ascii="DM Sans" w:hAnsi="DM Sans" w:cs="Calibri"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C76F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76F81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pips">
    <w:name w:val="pips"/>
    <w:rsid w:val="000426ED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peeps">
    <w:name w:val="peeps"/>
    <w:rsid w:val="000426ED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2887F-4994-482E-9F60-D8A22E94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Gemma D</dc:creator>
  <cp:lastModifiedBy>laura.brimacombe@outlook.com</cp:lastModifiedBy>
  <cp:revision>3</cp:revision>
  <cp:lastPrinted>2017-05-14T21:45:00Z</cp:lastPrinted>
  <dcterms:created xsi:type="dcterms:W3CDTF">2023-04-12T11:22:00Z</dcterms:created>
  <dcterms:modified xsi:type="dcterms:W3CDTF">2023-04-12T11:24:00Z</dcterms:modified>
</cp:coreProperties>
</file>