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D8DF" w14:textId="76DEBE77" w:rsidR="00460E6B" w:rsidRPr="00DF18E9" w:rsidRDefault="00460E6B">
      <w:pPr>
        <w:rPr>
          <w:rFonts w:ascii="DM Sans" w:hAnsi="DM Sans"/>
        </w:rPr>
      </w:pPr>
      <w:r w:rsidRPr="00DF18E9">
        <w:rPr>
          <w:rFonts w:ascii="DM Sans" w:hAnsi="DM Sans"/>
          <w:b/>
          <w:caps/>
          <w:noProof/>
          <w:sz w:val="32"/>
          <w:szCs w:val="32"/>
        </w:rPr>
        <w:drawing>
          <wp:anchor distT="0" distB="0" distL="114300" distR="114300" simplePos="0" relativeHeight="251658240" behindDoc="0" locked="0" layoutInCell="1" allowOverlap="1" wp14:anchorId="1B4E09C7" wp14:editId="1DACFDE7">
            <wp:simplePos x="0" y="0"/>
            <wp:positionH relativeFrom="column">
              <wp:posOffset>2910840</wp:posOffset>
            </wp:positionH>
            <wp:positionV relativeFrom="paragraph">
              <wp:posOffset>-360680</wp:posOffset>
            </wp:positionV>
            <wp:extent cx="3208020" cy="749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8020" cy="749935"/>
                    </a:xfrm>
                    <a:prstGeom prst="rect">
                      <a:avLst/>
                    </a:prstGeom>
                  </pic:spPr>
                </pic:pic>
              </a:graphicData>
            </a:graphic>
          </wp:anchor>
        </w:drawing>
      </w:r>
    </w:p>
    <w:p w14:paraId="56CE01E2" w14:textId="62A1FFC5" w:rsidR="00460E6B" w:rsidRPr="00DF18E9" w:rsidRDefault="00460E6B">
      <w:pPr>
        <w:rPr>
          <w:rFonts w:ascii="DM Sans" w:hAnsi="DM Sans"/>
        </w:rPr>
      </w:pPr>
    </w:p>
    <w:p w14:paraId="7BDE21DF" w14:textId="77777777" w:rsidR="00460E6B" w:rsidRPr="00DF18E9" w:rsidRDefault="00460E6B">
      <w:pPr>
        <w:rPr>
          <w:rFonts w:ascii="DM Sans" w:hAnsi="DM Sans"/>
        </w:rPr>
      </w:pPr>
    </w:p>
    <w:tbl>
      <w:tblPr>
        <w:tblW w:w="9242" w:type="dxa"/>
        <w:tblLook w:val="04A0" w:firstRow="1" w:lastRow="0" w:firstColumn="1" w:lastColumn="0" w:noHBand="0" w:noVBand="1"/>
      </w:tblPr>
      <w:tblGrid>
        <w:gridCol w:w="5495"/>
        <w:gridCol w:w="3747"/>
      </w:tblGrid>
      <w:tr w:rsidR="00647F84" w:rsidRPr="00DF18E9" w14:paraId="0715616D" w14:textId="77777777" w:rsidTr="00DB5350">
        <w:trPr>
          <w:trHeight w:val="322"/>
        </w:trPr>
        <w:tc>
          <w:tcPr>
            <w:tcW w:w="5495" w:type="dxa"/>
            <w:vAlign w:val="center"/>
          </w:tcPr>
          <w:p w14:paraId="3EA2F929" w14:textId="3B9CCEC2" w:rsidR="00647F84" w:rsidRPr="00DF18E9" w:rsidRDefault="00647F84" w:rsidP="0093430E">
            <w:pPr>
              <w:pStyle w:val="BWBBody"/>
              <w:rPr>
                <w:rFonts w:ascii="DM Sans Medium" w:hAnsi="DM Sans Medium"/>
                <w:noProof/>
                <w:sz w:val="22"/>
                <w:szCs w:val="24"/>
              </w:rPr>
            </w:pPr>
          </w:p>
        </w:tc>
        <w:tc>
          <w:tcPr>
            <w:tcW w:w="3747" w:type="dxa"/>
          </w:tcPr>
          <w:p w14:paraId="0D3D6341" w14:textId="18FC521E" w:rsidR="00647F84" w:rsidRPr="00DF18E9" w:rsidRDefault="00647F84" w:rsidP="00755CDA">
            <w:pPr>
              <w:pStyle w:val="BWBBody"/>
              <w:rPr>
                <w:rFonts w:ascii="DM Sans" w:hAnsi="DM Sans"/>
                <w:b/>
              </w:rPr>
            </w:pPr>
          </w:p>
        </w:tc>
      </w:tr>
    </w:tbl>
    <w:p w14:paraId="5A473789" w14:textId="4902435A" w:rsidR="00647F84" w:rsidRPr="00DF18E9" w:rsidRDefault="00647F84" w:rsidP="0093430E">
      <w:pPr>
        <w:pStyle w:val="BWBBody"/>
        <w:rPr>
          <w:rFonts w:ascii="DM Sans" w:hAnsi="DM Sans"/>
          <w:b/>
        </w:rPr>
      </w:pPr>
    </w:p>
    <w:p w14:paraId="792A71A9" w14:textId="61B0F13F" w:rsidR="00647F84" w:rsidRPr="00DF18E9" w:rsidRDefault="00647F84" w:rsidP="0093430E">
      <w:pPr>
        <w:pStyle w:val="BWBBody"/>
        <w:rPr>
          <w:rFonts w:ascii="DM Sans" w:hAnsi="DM Sans"/>
          <w:b/>
        </w:rPr>
      </w:pPr>
    </w:p>
    <w:p w14:paraId="6C575A00" w14:textId="0466B654" w:rsidR="00647F84" w:rsidRPr="00DF18E9" w:rsidRDefault="00647F84" w:rsidP="0093430E">
      <w:pPr>
        <w:pStyle w:val="BWBBody"/>
        <w:rPr>
          <w:rFonts w:ascii="DM Sans Medium" w:hAnsi="DM Sans Medium"/>
          <w:b/>
          <w:caps/>
          <w:sz w:val="32"/>
          <w:szCs w:val="32"/>
        </w:rPr>
      </w:pPr>
      <w:r w:rsidRPr="00DF18E9">
        <w:rPr>
          <w:rFonts w:ascii="DM Sans Medium" w:hAnsi="DM Sans Medium"/>
          <w:b/>
          <w:caps/>
          <w:sz w:val="32"/>
          <w:szCs w:val="32"/>
        </w:rPr>
        <w:t>VENUE HIRE AGREEMENT</w:t>
      </w:r>
    </w:p>
    <w:p w14:paraId="2A988BD4" w14:textId="5A3DD536" w:rsidR="00647F84" w:rsidRPr="00DF18E9" w:rsidRDefault="00647F84" w:rsidP="0093430E">
      <w:pPr>
        <w:pStyle w:val="BWBBody"/>
        <w:rPr>
          <w:rFonts w:ascii="DM Sans" w:hAnsi="DM Sans"/>
        </w:rPr>
      </w:pPr>
    </w:p>
    <w:p w14:paraId="429C31EF" w14:textId="77777777" w:rsidR="00A30CA7" w:rsidRDefault="00A30CA7" w:rsidP="0093430E">
      <w:pPr>
        <w:pStyle w:val="BWBBody"/>
        <w:rPr>
          <w:rFonts w:ascii="DM Sans" w:hAnsi="DM Sans"/>
          <w:b/>
        </w:rPr>
      </w:pPr>
    </w:p>
    <w:p w14:paraId="74A039AC" w14:textId="03CF4BD1" w:rsidR="00647F84" w:rsidRPr="00DF18E9" w:rsidRDefault="00111B18" w:rsidP="0093430E">
      <w:pPr>
        <w:pStyle w:val="BWBBody"/>
        <w:rPr>
          <w:rFonts w:ascii="DM Sans" w:hAnsi="DM Sans"/>
          <w:b/>
        </w:rPr>
      </w:pPr>
      <w:r w:rsidRPr="00DF18E9">
        <w:rPr>
          <w:rFonts w:ascii="DM Sans" w:hAnsi="DM Sans"/>
          <w:b/>
        </w:rPr>
        <w:t>Standard Conditions of Hire</w:t>
      </w:r>
    </w:p>
    <w:p w14:paraId="41D16E80" w14:textId="77777777" w:rsidR="00647F84" w:rsidRPr="00DF18E9" w:rsidRDefault="00647F84" w:rsidP="0093430E">
      <w:pPr>
        <w:pStyle w:val="BWBLevel1"/>
        <w:numPr>
          <w:ilvl w:val="0"/>
          <w:numId w:val="8"/>
        </w:numPr>
        <w:rPr>
          <w:rFonts w:ascii="DM Sans" w:hAnsi="DM Sans"/>
          <w:b/>
        </w:rPr>
      </w:pPr>
      <w:r w:rsidRPr="00DF18E9">
        <w:rPr>
          <w:rFonts w:ascii="DM Sans" w:hAnsi="DM Sans"/>
          <w:b/>
        </w:rPr>
        <w:t>Definitions and interpretation</w:t>
      </w:r>
    </w:p>
    <w:p w14:paraId="1A88F773" w14:textId="77777777" w:rsidR="00647F84" w:rsidRPr="00DF18E9" w:rsidRDefault="00647F84" w:rsidP="0093430E">
      <w:pPr>
        <w:pStyle w:val="BWBBody1"/>
        <w:rPr>
          <w:rFonts w:ascii="DM Sans" w:hAnsi="DM Sans"/>
        </w:rPr>
      </w:pPr>
      <w:r w:rsidRPr="00DF18E9">
        <w:rPr>
          <w:rFonts w:ascii="DM Sans" w:hAnsi="DM Sans"/>
        </w:rPr>
        <w:t>In these Conditions:</w:t>
      </w:r>
    </w:p>
    <w:p w14:paraId="1389AD2E" w14:textId="77777777" w:rsidR="00647F84" w:rsidRPr="00DF18E9" w:rsidRDefault="00647F84" w:rsidP="0093430E">
      <w:pPr>
        <w:pStyle w:val="BWBLevel2"/>
        <w:rPr>
          <w:rFonts w:ascii="DM Sans" w:hAnsi="DM Sans"/>
        </w:rPr>
      </w:pPr>
      <w:r w:rsidRPr="00DF18E9">
        <w:rPr>
          <w:rFonts w:ascii="DM Sans" w:hAnsi="DM Sans"/>
        </w:rPr>
        <w:t xml:space="preserve">terms defined in the agreement to which these Conditions are annexed (‘the Agreement’) have the same respective meanings in these </w:t>
      </w:r>
      <w:proofErr w:type="gramStart"/>
      <w:r w:rsidRPr="00DF18E9">
        <w:rPr>
          <w:rFonts w:ascii="DM Sans" w:hAnsi="DM Sans"/>
        </w:rPr>
        <w:t>Conditions;</w:t>
      </w:r>
      <w:proofErr w:type="gramEnd"/>
    </w:p>
    <w:p w14:paraId="23C56C3E" w14:textId="77777777" w:rsidR="00647F84" w:rsidRPr="00DF18E9" w:rsidRDefault="00647F84" w:rsidP="0093430E">
      <w:pPr>
        <w:pStyle w:val="BWBLevel2"/>
        <w:rPr>
          <w:rFonts w:ascii="DM Sans" w:hAnsi="DM Sans"/>
        </w:rPr>
      </w:pPr>
      <w:r w:rsidRPr="00DF18E9">
        <w:rPr>
          <w:rFonts w:ascii="DM Sans" w:hAnsi="DM Sans"/>
        </w:rPr>
        <w:t xml:space="preserve">words importing one gender shall be construed as importing any other </w:t>
      </w:r>
      <w:proofErr w:type="gramStart"/>
      <w:r w:rsidRPr="00DF18E9">
        <w:rPr>
          <w:rFonts w:ascii="DM Sans" w:hAnsi="DM Sans"/>
        </w:rPr>
        <w:t>gender;</w:t>
      </w:r>
      <w:proofErr w:type="gramEnd"/>
    </w:p>
    <w:p w14:paraId="67D658A5" w14:textId="77777777" w:rsidR="00647F84" w:rsidRPr="00DF18E9" w:rsidRDefault="00647F84" w:rsidP="0093430E">
      <w:pPr>
        <w:pStyle w:val="BWBLevel2"/>
        <w:rPr>
          <w:rFonts w:ascii="DM Sans" w:hAnsi="DM Sans"/>
        </w:rPr>
      </w:pPr>
      <w:r w:rsidRPr="00DF18E9">
        <w:rPr>
          <w:rFonts w:ascii="DM Sans" w:hAnsi="DM Sans"/>
        </w:rPr>
        <w:t xml:space="preserve">words importing the singular shall be construed as importing the plural and </w:t>
      </w:r>
      <w:proofErr w:type="gramStart"/>
      <w:r w:rsidRPr="00DF18E9">
        <w:rPr>
          <w:rFonts w:ascii="DM Sans" w:hAnsi="DM Sans"/>
        </w:rPr>
        <w:t>vice versa;</w:t>
      </w:r>
      <w:proofErr w:type="gramEnd"/>
    </w:p>
    <w:p w14:paraId="25138EC8" w14:textId="77777777" w:rsidR="00647F84" w:rsidRPr="00DF18E9" w:rsidRDefault="00647F84" w:rsidP="0093430E">
      <w:pPr>
        <w:pStyle w:val="BWBLevel2"/>
        <w:rPr>
          <w:rFonts w:ascii="DM Sans" w:hAnsi="DM Sans"/>
        </w:rPr>
      </w:pPr>
      <w:r w:rsidRPr="00DF18E9">
        <w:rPr>
          <w:rFonts w:ascii="DM Sans" w:hAnsi="DM Sans"/>
        </w:rPr>
        <w:t xml:space="preserve">references to </w:t>
      </w:r>
      <w:r w:rsidRPr="00DF18E9">
        <w:rPr>
          <w:rFonts w:ascii="DM Sans" w:hAnsi="DM Sans"/>
          <w:b/>
        </w:rPr>
        <w:t>persons</w:t>
      </w:r>
      <w:r w:rsidRPr="00DF18E9">
        <w:rPr>
          <w:rFonts w:ascii="DM Sans" w:hAnsi="DM Sans"/>
        </w:rPr>
        <w:t xml:space="preserve"> include bodies </w:t>
      </w:r>
      <w:proofErr w:type="gramStart"/>
      <w:r w:rsidRPr="00DF18E9">
        <w:rPr>
          <w:rFonts w:ascii="DM Sans" w:hAnsi="DM Sans"/>
        </w:rPr>
        <w:t>corporate;</w:t>
      </w:r>
      <w:proofErr w:type="gramEnd"/>
    </w:p>
    <w:p w14:paraId="7A594427" w14:textId="77777777" w:rsidR="00647F84" w:rsidRPr="00DF18E9" w:rsidRDefault="00647F84" w:rsidP="0093430E">
      <w:pPr>
        <w:pStyle w:val="BWBLevel2"/>
        <w:rPr>
          <w:rFonts w:ascii="DM Sans" w:hAnsi="DM Sans"/>
        </w:rPr>
      </w:pPr>
      <w:r w:rsidRPr="00DF18E9">
        <w:rPr>
          <w:rFonts w:ascii="DM Sans" w:hAnsi="DM Sans"/>
        </w:rPr>
        <w:t>any undertaking by the Hirer not to do an act or thing shall be deemed to include an obligation</w:t>
      </w:r>
      <w:r w:rsidRPr="00DF18E9">
        <w:rPr>
          <w:rFonts w:ascii="DM Sans" w:hAnsi="DM Sans"/>
          <w:b/>
        </w:rPr>
        <w:t xml:space="preserve"> </w:t>
      </w:r>
      <w:r w:rsidRPr="00DF18E9">
        <w:rPr>
          <w:rFonts w:ascii="DM Sans" w:hAnsi="DM Sans"/>
        </w:rPr>
        <w:t xml:space="preserve">not to permit or suffer such an act or thing to be done by another </w:t>
      </w:r>
      <w:proofErr w:type="gramStart"/>
      <w:r w:rsidRPr="00DF18E9">
        <w:rPr>
          <w:rFonts w:ascii="DM Sans" w:hAnsi="DM Sans"/>
        </w:rPr>
        <w:t>person;</w:t>
      </w:r>
      <w:proofErr w:type="gramEnd"/>
    </w:p>
    <w:p w14:paraId="4D988088" w14:textId="77777777" w:rsidR="00647F84" w:rsidRPr="00DF18E9" w:rsidRDefault="00647F84" w:rsidP="0093430E">
      <w:pPr>
        <w:pStyle w:val="BWBLevel2"/>
        <w:rPr>
          <w:rFonts w:ascii="DM Sans" w:hAnsi="DM Sans"/>
        </w:rPr>
      </w:pPr>
      <w:r w:rsidRPr="00DF18E9">
        <w:rPr>
          <w:rFonts w:ascii="DM Sans" w:hAnsi="DM Sans"/>
        </w:rPr>
        <w:t xml:space="preserve">references to ‘the Hall’ save where the context otherwise requires include the ancillary areas that the Hirer is permitted to use pursuant to condition </w:t>
      </w:r>
      <w:proofErr w:type="gramStart"/>
      <w:r w:rsidRPr="00DF18E9">
        <w:rPr>
          <w:rFonts w:ascii="DM Sans" w:hAnsi="DM Sans"/>
        </w:rPr>
        <w:t>3;</w:t>
      </w:r>
      <w:proofErr w:type="gramEnd"/>
    </w:p>
    <w:p w14:paraId="6E87BEB1" w14:textId="77777777" w:rsidR="00647F84" w:rsidRPr="00DF18E9" w:rsidRDefault="00647F84" w:rsidP="0093430E">
      <w:pPr>
        <w:pStyle w:val="BWBLevel2"/>
        <w:rPr>
          <w:rFonts w:ascii="DM Sans" w:hAnsi="DM Sans"/>
        </w:rPr>
      </w:pPr>
      <w:r w:rsidRPr="00DF18E9">
        <w:rPr>
          <w:rFonts w:ascii="DM Sans" w:hAnsi="DM Sans"/>
        </w:rPr>
        <w:t xml:space="preserve">the headings do not form part of these Conditions and shall not be </w:t>
      </w:r>
      <w:proofErr w:type="gramStart"/>
      <w:r w:rsidRPr="00DF18E9">
        <w:rPr>
          <w:rFonts w:ascii="DM Sans" w:hAnsi="DM Sans"/>
        </w:rPr>
        <w:t>taken into account</w:t>
      </w:r>
      <w:proofErr w:type="gramEnd"/>
      <w:r w:rsidRPr="00DF18E9">
        <w:rPr>
          <w:rFonts w:ascii="DM Sans" w:hAnsi="DM Sans"/>
        </w:rPr>
        <w:t xml:space="preserve"> in their construction or </w:t>
      </w:r>
      <w:proofErr w:type="gramStart"/>
      <w:r w:rsidRPr="00DF18E9">
        <w:rPr>
          <w:rFonts w:ascii="DM Sans" w:hAnsi="DM Sans"/>
        </w:rPr>
        <w:t>interpretation;</w:t>
      </w:r>
      <w:proofErr w:type="gramEnd"/>
    </w:p>
    <w:p w14:paraId="41F9A074" w14:textId="3118F582" w:rsidR="00A30CA7" w:rsidRPr="00C34441" w:rsidRDefault="00647F84" w:rsidP="00C34441">
      <w:pPr>
        <w:pStyle w:val="BWBLevel2"/>
        <w:rPr>
          <w:rFonts w:ascii="DM Sans" w:hAnsi="DM Sans"/>
        </w:rPr>
      </w:pPr>
      <w:r w:rsidRPr="00DF18E9">
        <w:rPr>
          <w:rFonts w:ascii="DM Sans" w:hAnsi="DM Sans"/>
        </w:rPr>
        <w:t>any reference to a specific statute includes any statutory extension or modification, amendment or re-enactment of that statute and any regulations or orders made under it and any general reference to a statute includes any regulations or orders made under that statute.</w:t>
      </w:r>
    </w:p>
    <w:p w14:paraId="134C1B50" w14:textId="77777777" w:rsidR="00BA0F2E" w:rsidRPr="00DF18E9" w:rsidRDefault="00BA0F2E" w:rsidP="00BA0F2E">
      <w:pPr>
        <w:pStyle w:val="BWBLevel1"/>
        <w:rPr>
          <w:rFonts w:ascii="DM Sans" w:hAnsi="DM Sans"/>
          <w:b/>
        </w:rPr>
      </w:pPr>
      <w:r w:rsidRPr="00DF18E9">
        <w:rPr>
          <w:rFonts w:ascii="DM Sans" w:hAnsi="DM Sans"/>
          <w:b/>
        </w:rPr>
        <w:t>Facilities</w:t>
      </w:r>
    </w:p>
    <w:p w14:paraId="69C08528" w14:textId="77777777" w:rsidR="00BA0F2E" w:rsidRPr="00DF18E9" w:rsidRDefault="00BA0F2E" w:rsidP="00BA0F2E">
      <w:pPr>
        <w:pStyle w:val="BWBLevel2"/>
        <w:rPr>
          <w:rFonts w:ascii="DM Sans" w:hAnsi="DM Sans"/>
        </w:rPr>
      </w:pPr>
      <w:r w:rsidRPr="00DF18E9">
        <w:rPr>
          <w:rFonts w:ascii="DM Sans" w:hAnsi="DM Sans"/>
        </w:rPr>
        <w:t xml:space="preserve">Use of the Hall includes use of the </w:t>
      </w:r>
      <w:r w:rsidR="00443FB5" w:rsidRPr="00DF18E9">
        <w:rPr>
          <w:rFonts w:ascii="DM Sans" w:hAnsi="DM Sans"/>
          <w:bCs/>
        </w:rPr>
        <w:t>reception</w:t>
      </w:r>
      <w:r w:rsidRPr="00DF18E9">
        <w:rPr>
          <w:rFonts w:ascii="DM Sans" w:hAnsi="DM Sans"/>
        </w:rPr>
        <w:t xml:space="preserve">, </w:t>
      </w:r>
      <w:r w:rsidR="00443FB5" w:rsidRPr="00DF18E9">
        <w:rPr>
          <w:rFonts w:ascii="DM Sans" w:hAnsi="DM Sans"/>
        </w:rPr>
        <w:t>toilets (&amp; showers)</w:t>
      </w:r>
      <w:r w:rsidRPr="00DF18E9">
        <w:rPr>
          <w:rFonts w:ascii="DM Sans" w:hAnsi="DM Sans"/>
        </w:rPr>
        <w:t xml:space="preserve">, </w:t>
      </w:r>
      <w:r w:rsidR="00443FB5" w:rsidRPr="00DF18E9">
        <w:rPr>
          <w:rFonts w:ascii="DM Sans" w:hAnsi="DM Sans"/>
        </w:rPr>
        <w:t xml:space="preserve">kitchenette areas within the halls and hallways </w:t>
      </w:r>
      <w:r w:rsidRPr="00DF18E9">
        <w:rPr>
          <w:rFonts w:ascii="DM Sans" w:hAnsi="DM Sans"/>
        </w:rPr>
        <w:t>associated with it.</w:t>
      </w:r>
    </w:p>
    <w:p w14:paraId="3C81A943" w14:textId="49E2F377" w:rsidR="00E164EF" w:rsidRPr="00C34441" w:rsidRDefault="00BA0F2E" w:rsidP="00C34441">
      <w:pPr>
        <w:pStyle w:val="BWBLevel2"/>
        <w:rPr>
          <w:rFonts w:ascii="DM Sans" w:hAnsi="DM Sans"/>
        </w:rPr>
      </w:pPr>
      <w:r w:rsidRPr="00DF18E9">
        <w:rPr>
          <w:rFonts w:ascii="DM Sans" w:hAnsi="DM Sans"/>
        </w:rPr>
        <w:lastRenderedPageBreak/>
        <w:t xml:space="preserve">The Licensor is to make available at the Hall prior to the commencement of the Hiring Period </w:t>
      </w:r>
      <w:r w:rsidR="00E164EF">
        <w:rPr>
          <w:rFonts w:ascii="DM Sans" w:hAnsi="DM Sans"/>
        </w:rPr>
        <w:t xml:space="preserve">a reasonable </w:t>
      </w:r>
      <w:proofErr w:type="gramStart"/>
      <w:r w:rsidR="00E164EF">
        <w:rPr>
          <w:rFonts w:ascii="DM Sans" w:hAnsi="DM Sans"/>
        </w:rPr>
        <w:t>amount</w:t>
      </w:r>
      <w:proofErr w:type="gramEnd"/>
      <w:r w:rsidR="00E164EF">
        <w:rPr>
          <w:rFonts w:ascii="DM Sans" w:hAnsi="DM Sans"/>
        </w:rPr>
        <w:t xml:space="preserve"> of </w:t>
      </w:r>
      <w:r w:rsidRPr="00DF18E9">
        <w:rPr>
          <w:rFonts w:ascii="DM Sans" w:hAnsi="DM Sans"/>
        </w:rPr>
        <w:t xml:space="preserve">chairs </w:t>
      </w:r>
      <w:r w:rsidR="00E164EF">
        <w:rPr>
          <w:rFonts w:ascii="DM Sans" w:hAnsi="DM Sans"/>
        </w:rPr>
        <w:t>and</w:t>
      </w:r>
      <w:r w:rsidRPr="00DF18E9">
        <w:rPr>
          <w:rFonts w:ascii="DM Sans" w:hAnsi="DM Sans"/>
        </w:rPr>
        <w:t xml:space="preserve"> tables</w:t>
      </w:r>
      <w:r w:rsidR="00E164EF">
        <w:rPr>
          <w:rFonts w:ascii="DM Sans" w:hAnsi="DM Sans"/>
        </w:rPr>
        <w:t xml:space="preserve"> if requested.</w:t>
      </w:r>
    </w:p>
    <w:p w14:paraId="24B89807" w14:textId="77777777" w:rsidR="00647F84" w:rsidRPr="00DF18E9" w:rsidRDefault="00647F84" w:rsidP="0093430E">
      <w:pPr>
        <w:pStyle w:val="BWBLevel1"/>
        <w:rPr>
          <w:rFonts w:ascii="DM Sans" w:hAnsi="DM Sans"/>
          <w:b/>
        </w:rPr>
      </w:pPr>
      <w:r w:rsidRPr="00DF18E9">
        <w:rPr>
          <w:rFonts w:ascii="DM Sans" w:hAnsi="DM Sans"/>
          <w:b/>
        </w:rPr>
        <w:t xml:space="preserve">Corporate </w:t>
      </w:r>
      <w:r w:rsidR="006D1A81" w:rsidRPr="00DF18E9">
        <w:rPr>
          <w:rFonts w:ascii="DM Sans" w:hAnsi="DM Sans"/>
          <w:b/>
        </w:rPr>
        <w:t xml:space="preserve">or Organisation </w:t>
      </w:r>
    </w:p>
    <w:p w14:paraId="58AD0880" w14:textId="258F4416" w:rsidR="00647F84" w:rsidRDefault="007874BE" w:rsidP="00A30CA7">
      <w:pPr>
        <w:pStyle w:val="BWBBody1"/>
        <w:ind w:left="0"/>
        <w:rPr>
          <w:rFonts w:ascii="DM Sans" w:hAnsi="DM Sans"/>
        </w:rPr>
      </w:pPr>
      <w:r w:rsidRPr="00DF18E9">
        <w:rPr>
          <w:rFonts w:ascii="DM Sans" w:hAnsi="DM Sans"/>
        </w:rPr>
        <w:t xml:space="preserve">If the Hirer is an organisation or company </w:t>
      </w:r>
      <w:r w:rsidR="00647F84" w:rsidRPr="00DF18E9">
        <w:rPr>
          <w:rFonts w:ascii="DM Sans" w:hAnsi="DM Sans"/>
        </w:rPr>
        <w:t xml:space="preserve">the Hirer must not later than </w:t>
      </w:r>
      <w:r w:rsidR="00C86B7F" w:rsidRPr="00DF18E9">
        <w:rPr>
          <w:rFonts w:ascii="DM Sans" w:hAnsi="DM Sans"/>
        </w:rPr>
        <w:t>7</w:t>
      </w:r>
      <w:r w:rsidR="00647F84" w:rsidRPr="00DF18E9">
        <w:rPr>
          <w:rFonts w:ascii="DM Sans" w:hAnsi="DM Sans"/>
          <w:b/>
        </w:rPr>
        <w:t xml:space="preserve"> </w:t>
      </w:r>
      <w:r w:rsidR="00647F84" w:rsidRPr="00DF18E9">
        <w:rPr>
          <w:rFonts w:ascii="DM Sans" w:hAnsi="DM Sans"/>
        </w:rPr>
        <w:t xml:space="preserve">days before the commencement of the </w:t>
      </w:r>
      <w:r w:rsidRPr="00DF18E9">
        <w:rPr>
          <w:rFonts w:ascii="DM Sans" w:hAnsi="DM Sans"/>
        </w:rPr>
        <w:t>Hiring Period</w:t>
      </w:r>
      <w:r w:rsidR="00647F84" w:rsidRPr="00DF18E9">
        <w:rPr>
          <w:rFonts w:ascii="DM Sans" w:hAnsi="DM Sans"/>
        </w:rPr>
        <w:t xml:space="preserve"> notify to the Licensor in writing the name, address and telephone number of an individual who will be personally responsible to the Licensor for the obligations of the Hirer under the Agreement jointly and severally with the Hirer.</w:t>
      </w:r>
    </w:p>
    <w:p w14:paraId="0433BAE4" w14:textId="4F956776" w:rsidR="00C34441" w:rsidRDefault="00C34441" w:rsidP="00A30CA7">
      <w:pPr>
        <w:pStyle w:val="BWBBody1"/>
        <w:ind w:left="0"/>
        <w:rPr>
          <w:rFonts w:ascii="DM Sans" w:hAnsi="DM Sans"/>
        </w:rPr>
      </w:pPr>
    </w:p>
    <w:p w14:paraId="31AF0145" w14:textId="77777777" w:rsidR="00C34441" w:rsidRPr="00DF18E9" w:rsidRDefault="00C34441" w:rsidP="00A30CA7">
      <w:pPr>
        <w:pStyle w:val="BWBBody1"/>
        <w:ind w:left="0"/>
        <w:rPr>
          <w:rFonts w:ascii="DM Sans" w:hAnsi="DM Sans"/>
        </w:rPr>
      </w:pPr>
    </w:p>
    <w:p w14:paraId="012C0D0A" w14:textId="7D3464F7" w:rsidR="0044518C" w:rsidRPr="00DF18E9" w:rsidRDefault="00083B51" w:rsidP="0093430E">
      <w:pPr>
        <w:pStyle w:val="BWBLevel1"/>
        <w:rPr>
          <w:rFonts w:ascii="DM Sans" w:hAnsi="DM Sans"/>
          <w:b/>
        </w:rPr>
      </w:pPr>
      <w:r w:rsidRPr="00DF18E9">
        <w:rPr>
          <w:rFonts w:ascii="DM Sans" w:hAnsi="DM Sans"/>
          <w:b/>
        </w:rPr>
        <w:t>Obligations of the Hirer</w:t>
      </w:r>
    </w:p>
    <w:p w14:paraId="11FCF9C0" w14:textId="77777777" w:rsidR="00F41C41" w:rsidRPr="00DF18E9" w:rsidRDefault="0044518C" w:rsidP="00A30CA7">
      <w:pPr>
        <w:pStyle w:val="BWBLevel1"/>
        <w:numPr>
          <w:ilvl w:val="0"/>
          <w:numId w:val="0"/>
        </w:numPr>
        <w:rPr>
          <w:rFonts w:ascii="DM Sans" w:hAnsi="DM Sans"/>
        </w:rPr>
      </w:pPr>
      <w:r w:rsidRPr="00DF18E9">
        <w:rPr>
          <w:rFonts w:ascii="DM Sans" w:hAnsi="DM Sans"/>
        </w:rPr>
        <w:t>The Hirer shall</w:t>
      </w:r>
      <w:r w:rsidR="00F41C41" w:rsidRPr="00DF18E9">
        <w:rPr>
          <w:rFonts w:ascii="DM Sans" w:hAnsi="DM Sans"/>
        </w:rPr>
        <w:t>:</w:t>
      </w:r>
    </w:p>
    <w:p w14:paraId="3105E84F" w14:textId="0D0F5E42" w:rsidR="00BB0A0F" w:rsidRPr="00DF18E9" w:rsidRDefault="008C1764" w:rsidP="00BB0A0F">
      <w:pPr>
        <w:pStyle w:val="BWBLevel2"/>
        <w:rPr>
          <w:rFonts w:ascii="DM Sans" w:hAnsi="DM Sans"/>
        </w:rPr>
      </w:pPr>
      <w:r w:rsidRPr="00DF18E9">
        <w:rPr>
          <w:rFonts w:ascii="DM Sans" w:hAnsi="DM Sans"/>
        </w:rPr>
        <w:t xml:space="preserve">Use </w:t>
      </w:r>
      <w:r w:rsidR="0044518C" w:rsidRPr="00DF18E9">
        <w:rPr>
          <w:rFonts w:ascii="DM Sans" w:hAnsi="DM Sans"/>
        </w:rPr>
        <w:t>its</w:t>
      </w:r>
      <w:r w:rsidR="00C34441">
        <w:rPr>
          <w:rFonts w:ascii="DM Sans" w:hAnsi="DM Sans"/>
        </w:rPr>
        <w:t>/</w:t>
      </w:r>
      <w:r w:rsidR="0044518C" w:rsidRPr="00DF18E9">
        <w:rPr>
          <w:rFonts w:ascii="DM Sans" w:hAnsi="DM Sans"/>
        </w:rPr>
        <w:t xml:space="preserve">her best endeavours to ensure that all matters connected with the </w:t>
      </w:r>
      <w:r w:rsidR="00083B51" w:rsidRPr="00DF18E9">
        <w:rPr>
          <w:rFonts w:ascii="DM Sans" w:hAnsi="DM Sans"/>
        </w:rPr>
        <w:t>Hiring Purpose</w:t>
      </w:r>
      <w:r w:rsidR="0044518C" w:rsidRPr="00DF18E9">
        <w:rPr>
          <w:rFonts w:ascii="DM Sans" w:hAnsi="DM Sans"/>
        </w:rPr>
        <w:t xml:space="preserve"> are conducted</w:t>
      </w:r>
      <w:r w:rsidR="00BB0A0F" w:rsidRPr="00DF18E9">
        <w:rPr>
          <w:rFonts w:ascii="DM Sans" w:hAnsi="DM Sans"/>
        </w:rPr>
        <w:t xml:space="preserve"> in a proper and orderly </w:t>
      </w:r>
      <w:proofErr w:type="gramStart"/>
      <w:r w:rsidR="00BB0A0F" w:rsidRPr="00DF18E9">
        <w:rPr>
          <w:rFonts w:ascii="DM Sans" w:hAnsi="DM Sans"/>
        </w:rPr>
        <w:t>manner;</w:t>
      </w:r>
      <w:proofErr w:type="gramEnd"/>
    </w:p>
    <w:p w14:paraId="4AADEE76" w14:textId="294E3AAA" w:rsidR="00BB0A0F" w:rsidRPr="00DF18E9" w:rsidRDefault="00BB0A0F" w:rsidP="00BB0A0F">
      <w:pPr>
        <w:pStyle w:val="BWBLevel2"/>
        <w:rPr>
          <w:rFonts w:ascii="DM Sans" w:hAnsi="DM Sans"/>
        </w:rPr>
      </w:pPr>
      <w:r w:rsidRPr="00DF18E9">
        <w:rPr>
          <w:rFonts w:ascii="DM Sans" w:hAnsi="DM Sans"/>
        </w:rPr>
        <w:t>Use its/</w:t>
      </w:r>
      <w:r w:rsidR="00C34441" w:rsidRPr="00DF18E9">
        <w:rPr>
          <w:rFonts w:ascii="DM Sans" w:hAnsi="DM Sans"/>
        </w:rPr>
        <w:t xml:space="preserve"> </w:t>
      </w:r>
      <w:r w:rsidRPr="00DF18E9">
        <w:rPr>
          <w:rFonts w:ascii="DM Sans" w:hAnsi="DM Sans"/>
        </w:rPr>
        <w:t xml:space="preserve">her best endeavours to preserve good order and decency in the </w:t>
      </w:r>
      <w:proofErr w:type="gramStart"/>
      <w:r w:rsidRPr="00DF18E9">
        <w:rPr>
          <w:rFonts w:ascii="DM Sans" w:hAnsi="DM Sans"/>
        </w:rPr>
        <w:t>Hall;</w:t>
      </w:r>
      <w:proofErr w:type="gramEnd"/>
    </w:p>
    <w:p w14:paraId="0DA1F934" w14:textId="77777777" w:rsidR="0044518C" w:rsidRPr="00DF18E9" w:rsidRDefault="00F41521" w:rsidP="0093430E">
      <w:pPr>
        <w:pStyle w:val="BWBLevel2"/>
        <w:rPr>
          <w:rFonts w:ascii="DM Sans" w:hAnsi="DM Sans"/>
        </w:rPr>
      </w:pPr>
      <w:r w:rsidRPr="00DF18E9">
        <w:rPr>
          <w:rFonts w:ascii="DM Sans" w:hAnsi="DM Sans"/>
        </w:rPr>
        <w:t xml:space="preserve">Take good care of and not cause any damage to be done to the Hall or to any fittings, equipment or other property in the Hall and save to the extent that the Licensor may be indemnified by insurance the Hirer is to make good and pay for any such damage caused by any act or the Hirer or anyone for whom the Hirer is responsible or anyone permitted by the Hirer to enter the Hall. </w:t>
      </w:r>
    </w:p>
    <w:p w14:paraId="19E1F0E5" w14:textId="77777777" w:rsidR="00DD4C52" w:rsidRPr="00DF18E9" w:rsidRDefault="00DD4C52" w:rsidP="00422A8A">
      <w:pPr>
        <w:pStyle w:val="BWBLevel2"/>
        <w:numPr>
          <w:ilvl w:val="0"/>
          <w:numId w:val="0"/>
        </w:numPr>
        <w:rPr>
          <w:rFonts w:ascii="DM Sans" w:hAnsi="DM Sans"/>
        </w:rPr>
      </w:pPr>
      <w:r w:rsidRPr="00DF18E9">
        <w:rPr>
          <w:rFonts w:ascii="DM Sans" w:hAnsi="DM Sans"/>
        </w:rPr>
        <w:t>4.4</w:t>
      </w:r>
      <w:r w:rsidRPr="00DF18E9">
        <w:rPr>
          <w:rFonts w:ascii="DM Sans" w:hAnsi="DM Sans"/>
        </w:rPr>
        <w:tab/>
      </w:r>
      <w:r w:rsidR="00F41521" w:rsidRPr="00DF18E9">
        <w:rPr>
          <w:rFonts w:ascii="DM Sans" w:hAnsi="DM Sans"/>
        </w:rPr>
        <w:t xml:space="preserve">Have in force throughout the </w:t>
      </w:r>
      <w:r w:rsidR="00AB5BBF" w:rsidRPr="00DF18E9">
        <w:rPr>
          <w:rFonts w:ascii="DM Sans" w:hAnsi="DM Sans"/>
        </w:rPr>
        <w:t xml:space="preserve">Hiring Period </w:t>
      </w:r>
      <w:r w:rsidR="00F41521" w:rsidRPr="00DF18E9">
        <w:rPr>
          <w:rFonts w:ascii="DM Sans" w:hAnsi="DM Sans"/>
        </w:rPr>
        <w:t>a policy of insurance effected with a reputable insurance company covering the Hirer against third party ri</w:t>
      </w:r>
      <w:r w:rsidR="00A501F2" w:rsidRPr="00DF18E9">
        <w:rPr>
          <w:rFonts w:ascii="DM Sans" w:hAnsi="DM Sans"/>
        </w:rPr>
        <w:t>sks for a sum of not less than £</w:t>
      </w:r>
      <w:r w:rsidR="0075705B" w:rsidRPr="00DF18E9">
        <w:rPr>
          <w:rFonts w:ascii="DM Sans" w:hAnsi="DM Sans"/>
        </w:rPr>
        <w:t>5</w:t>
      </w:r>
      <w:r w:rsidR="00A501F2" w:rsidRPr="00DF18E9">
        <w:rPr>
          <w:rFonts w:ascii="DM Sans" w:hAnsi="DM Sans"/>
        </w:rPr>
        <w:t>,000,000</w:t>
      </w:r>
      <w:r w:rsidR="00F41521" w:rsidRPr="00DF18E9">
        <w:rPr>
          <w:rFonts w:ascii="DM Sans" w:hAnsi="DM Sans"/>
        </w:rPr>
        <w:t xml:space="preserve"> per claim</w:t>
      </w:r>
      <w:r w:rsidRPr="00DF18E9">
        <w:rPr>
          <w:rFonts w:ascii="DM Sans" w:hAnsi="DM Sans"/>
        </w:rPr>
        <w:t xml:space="preserve"> (Personal hire requires £2,000,000 public liability insurance. Organisational hire requires £5,000,000 public liability insurance.)</w:t>
      </w:r>
      <w:r w:rsidR="00F41521" w:rsidRPr="00DF18E9">
        <w:rPr>
          <w:rFonts w:ascii="DM Sans" w:hAnsi="DM Sans"/>
        </w:rPr>
        <w:t xml:space="preserve"> and produce to the Licensor not later than</w:t>
      </w:r>
      <w:r w:rsidR="00F41521" w:rsidRPr="00DF18E9">
        <w:rPr>
          <w:rFonts w:ascii="DM Sans" w:hAnsi="DM Sans"/>
          <w:b/>
        </w:rPr>
        <w:t xml:space="preserve"> </w:t>
      </w:r>
      <w:r w:rsidR="0075705B" w:rsidRPr="00DF18E9">
        <w:rPr>
          <w:rFonts w:ascii="DM Sans" w:hAnsi="DM Sans"/>
        </w:rPr>
        <w:t>7</w:t>
      </w:r>
      <w:r w:rsidR="00F41521" w:rsidRPr="00DF18E9">
        <w:rPr>
          <w:rFonts w:ascii="DM Sans" w:hAnsi="DM Sans"/>
          <w:b/>
        </w:rPr>
        <w:t xml:space="preserve"> </w:t>
      </w:r>
      <w:r w:rsidR="00F41521" w:rsidRPr="00DF18E9">
        <w:rPr>
          <w:rFonts w:ascii="DM Sans" w:hAnsi="DM Sans"/>
        </w:rPr>
        <w:t xml:space="preserve">days prior to the Hiring Period evidence of such policy.  </w:t>
      </w:r>
      <w:r w:rsidR="008A4E47" w:rsidRPr="00DF18E9">
        <w:rPr>
          <w:rFonts w:ascii="DM Sans" w:hAnsi="DM Sans"/>
        </w:rPr>
        <w:t xml:space="preserve">A valid copy of this Public Liability Policy will be requested on booking. </w:t>
      </w:r>
    </w:p>
    <w:p w14:paraId="2AF7614A" w14:textId="3961A307" w:rsidR="00C86593" w:rsidRPr="00DF18E9" w:rsidRDefault="004C1102" w:rsidP="00C078AC">
      <w:pPr>
        <w:pStyle w:val="BWBLevel2"/>
        <w:numPr>
          <w:ilvl w:val="0"/>
          <w:numId w:val="0"/>
        </w:numPr>
        <w:rPr>
          <w:rFonts w:ascii="DM Sans" w:hAnsi="DM Sans"/>
        </w:rPr>
      </w:pPr>
      <w:r w:rsidRPr="00DF18E9">
        <w:rPr>
          <w:rFonts w:ascii="DM Sans" w:hAnsi="DM Sans"/>
        </w:rPr>
        <w:t xml:space="preserve">4.5 </w:t>
      </w:r>
      <w:r w:rsidR="00DD4C52" w:rsidRPr="00DF18E9">
        <w:rPr>
          <w:rFonts w:ascii="DM Sans" w:hAnsi="DM Sans"/>
        </w:rPr>
        <w:tab/>
      </w:r>
      <w:r w:rsidR="00890501" w:rsidRPr="00DF18E9">
        <w:rPr>
          <w:rFonts w:ascii="DM Sans" w:hAnsi="DM Sans"/>
        </w:rPr>
        <w:t xml:space="preserve">If </w:t>
      </w:r>
      <w:r w:rsidR="00DD4C52" w:rsidRPr="00DF18E9">
        <w:rPr>
          <w:rFonts w:ascii="DM Sans" w:hAnsi="DM Sans"/>
        </w:rPr>
        <w:t xml:space="preserve">the Hirer or any person for whom the Hirer is responsible </w:t>
      </w:r>
      <w:r w:rsidR="00890501" w:rsidRPr="00DF18E9">
        <w:rPr>
          <w:rFonts w:ascii="DM Sans" w:hAnsi="DM Sans"/>
        </w:rPr>
        <w:t>is carrying items of significant cultural, financial, or historical value, they</w:t>
      </w:r>
      <w:r w:rsidRPr="00DF18E9">
        <w:rPr>
          <w:rFonts w:ascii="DM Sans" w:hAnsi="DM Sans"/>
        </w:rPr>
        <w:t xml:space="preserve"> </w:t>
      </w:r>
      <w:r w:rsidR="00890501" w:rsidRPr="00DF18E9">
        <w:rPr>
          <w:rFonts w:ascii="DM Sans" w:hAnsi="DM Sans"/>
        </w:rPr>
        <w:t>understand that the Licensor accepts no responsibility for the care or security of that item, unless the item is being brought to the site at the request of the Licensor or in connection to an event which the licensor is to be considered a partner of. In the event of either of those being true, the presence of the items on site should be notified to the Facilities Team in advance in order that the appropriate security or care conditions be prepared.</w:t>
      </w:r>
      <w:r w:rsidR="00890501" w:rsidRPr="00DF18E9">
        <w:rPr>
          <w:rFonts w:ascii="DM Sans" w:hAnsi="DM Sans"/>
        </w:rPr>
        <w:cr/>
      </w:r>
      <w:r w:rsidR="00460E6B" w:rsidRPr="00DF18E9">
        <w:rPr>
          <w:rFonts w:ascii="DM Sans" w:hAnsi="DM Sans"/>
        </w:rPr>
        <w:br/>
      </w:r>
      <w:r w:rsidR="00C078AC" w:rsidRPr="00DF18E9">
        <w:rPr>
          <w:rFonts w:ascii="DM Sans" w:hAnsi="DM Sans"/>
        </w:rPr>
        <w:t>4.6</w:t>
      </w:r>
      <w:r w:rsidR="00C078AC" w:rsidRPr="00DF18E9">
        <w:rPr>
          <w:rFonts w:ascii="DM Sans" w:hAnsi="DM Sans"/>
        </w:rPr>
        <w:tab/>
      </w:r>
      <w:r w:rsidR="00083B51" w:rsidRPr="00DF18E9">
        <w:rPr>
          <w:rFonts w:ascii="DM Sans" w:hAnsi="DM Sans"/>
        </w:rPr>
        <w:t>C</w:t>
      </w:r>
      <w:r w:rsidR="00C86593" w:rsidRPr="00DF18E9">
        <w:rPr>
          <w:rFonts w:ascii="DM Sans" w:hAnsi="DM Sans"/>
        </w:rPr>
        <w:t xml:space="preserve">omply with all conditions and stipulations of the Licensor’s premises licence for the Hall (so far as the same may be relevant to the </w:t>
      </w:r>
      <w:r w:rsidR="00C4478F" w:rsidRPr="00DF18E9">
        <w:rPr>
          <w:rFonts w:ascii="DM Sans" w:hAnsi="DM Sans"/>
        </w:rPr>
        <w:t>Hiring Purpose</w:t>
      </w:r>
      <w:r w:rsidR="00C86593" w:rsidRPr="00DF18E9">
        <w:rPr>
          <w:rFonts w:ascii="DM Sans" w:hAnsi="DM Sans"/>
        </w:rPr>
        <w:t>) and a copy of this will be supplied to the Hirer on request.</w:t>
      </w:r>
    </w:p>
    <w:p w14:paraId="6F5C15BE" w14:textId="77777777" w:rsidR="00C078AC" w:rsidRPr="00DF18E9" w:rsidRDefault="00C078AC" w:rsidP="00C078AC">
      <w:pPr>
        <w:pStyle w:val="ListParagraph"/>
        <w:numPr>
          <w:ilvl w:val="1"/>
          <w:numId w:val="6"/>
        </w:numPr>
        <w:spacing w:after="240" w:line="288" w:lineRule="auto"/>
        <w:ind w:left="0"/>
        <w:contextualSpacing w:val="0"/>
        <w:jc w:val="both"/>
        <w:outlineLvl w:val="1"/>
        <w:rPr>
          <w:rFonts w:ascii="DM Sans" w:eastAsiaTheme="minorHAnsi" w:hAnsi="DM Sans" w:cs="Arial"/>
          <w:vanish/>
          <w:sz w:val="20"/>
          <w:szCs w:val="22"/>
          <w:lang w:eastAsia="en-US"/>
        </w:rPr>
      </w:pPr>
    </w:p>
    <w:p w14:paraId="3ABB0D44" w14:textId="77777777" w:rsidR="00C078AC" w:rsidRPr="00DF18E9" w:rsidRDefault="00C078AC" w:rsidP="00C078AC">
      <w:pPr>
        <w:pStyle w:val="ListParagraph"/>
        <w:numPr>
          <w:ilvl w:val="1"/>
          <w:numId w:val="6"/>
        </w:numPr>
        <w:spacing w:after="240" w:line="288" w:lineRule="auto"/>
        <w:ind w:left="0"/>
        <w:contextualSpacing w:val="0"/>
        <w:jc w:val="both"/>
        <w:outlineLvl w:val="1"/>
        <w:rPr>
          <w:rFonts w:ascii="DM Sans" w:eastAsiaTheme="minorHAnsi" w:hAnsi="DM Sans" w:cs="Arial"/>
          <w:vanish/>
          <w:sz w:val="20"/>
          <w:szCs w:val="22"/>
          <w:lang w:eastAsia="en-US"/>
        </w:rPr>
      </w:pPr>
    </w:p>
    <w:p w14:paraId="34F8AB44" w14:textId="77777777" w:rsidR="00C078AC" w:rsidRPr="00DF18E9" w:rsidRDefault="00C078AC" w:rsidP="00C078AC">
      <w:pPr>
        <w:pStyle w:val="ListParagraph"/>
        <w:numPr>
          <w:ilvl w:val="1"/>
          <w:numId w:val="6"/>
        </w:numPr>
        <w:spacing w:after="240" w:line="288" w:lineRule="auto"/>
        <w:ind w:left="0"/>
        <w:contextualSpacing w:val="0"/>
        <w:jc w:val="both"/>
        <w:outlineLvl w:val="1"/>
        <w:rPr>
          <w:rFonts w:ascii="DM Sans" w:eastAsiaTheme="minorHAnsi" w:hAnsi="DM Sans" w:cs="Arial"/>
          <w:vanish/>
          <w:sz w:val="20"/>
          <w:szCs w:val="22"/>
          <w:lang w:eastAsia="en-US"/>
        </w:rPr>
      </w:pPr>
    </w:p>
    <w:p w14:paraId="42CF2712" w14:textId="77777777" w:rsidR="00083B51" w:rsidRPr="00DF18E9" w:rsidRDefault="00083B51" w:rsidP="00C078AC">
      <w:pPr>
        <w:pStyle w:val="BWBLevel2"/>
        <w:rPr>
          <w:rFonts w:ascii="DM Sans" w:hAnsi="DM Sans"/>
        </w:rPr>
      </w:pPr>
      <w:r w:rsidRPr="00DF18E9">
        <w:rPr>
          <w:rFonts w:ascii="DM Sans" w:hAnsi="DM Sans"/>
        </w:rPr>
        <w:t>Not infringe any copyright or allow any copyright to be infringed</w:t>
      </w:r>
      <w:r w:rsidR="00BA0F2E" w:rsidRPr="00DF18E9">
        <w:rPr>
          <w:rFonts w:ascii="DM Sans" w:hAnsi="DM Sans"/>
        </w:rPr>
        <w:t xml:space="preserve"> when using the Hall for the Hiring Purpose</w:t>
      </w:r>
      <w:r w:rsidRPr="00DF18E9">
        <w:rPr>
          <w:rFonts w:ascii="DM Sans" w:hAnsi="DM Sans"/>
        </w:rPr>
        <w:t>.</w:t>
      </w:r>
    </w:p>
    <w:p w14:paraId="201AAF70" w14:textId="77777777" w:rsidR="00083B51" w:rsidRPr="00DF18E9" w:rsidRDefault="00083B51" w:rsidP="00083B51">
      <w:pPr>
        <w:pStyle w:val="BWBLevel2"/>
        <w:rPr>
          <w:rFonts w:ascii="DM Sans" w:hAnsi="DM Sans"/>
        </w:rPr>
      </w:pPr>
      <w:r w:rsidRPr="00DF18E9">
        <w:rPr>
          <w:rFonts w:ascii="DM Sans" w:hAnsi="DM Sans"/>
        </w:rPr>
        <w:t xml:space="preserve">If the use of the Hall will involve the performance of any musical or dramatic works or the delivery in public of any lecture in which copyright subsists, obtain prior to the </w:t>
      </w:r>
      <w:r w:rsidR="00BA0F2E" w:rsidRPr="00DF18E9">
        <w:rPr>
          <w:rFonts w:ascii="DM Sans" w:hAnsi="DM Sans"/>
        </w:rPr>
        <w:t>Hiring Period</w:t>
      </w:r>
      <w:r w:rsidRPr="00DF18E9">
        <w:rPr>
          <w:rFonts w:ascii="DM Sans" w:hAnsi="DM Sans"/>
        </w:rPr>
        <w:t xml:space="preserve"> the consent of the owner of the relevant copyright and pay all composers’, authors’, publishers’ and other fees or royalties which may be payable in respect of the function.</w:t>
      </w:r>
    </w:p>
    <w:p w14:paraId="3AC9239F" w14:textId="77777777" w:rsidR="00083B51" w:rsidRPr="00DF18E9" w:rsidRDefault="00083B51" w:rsidP="00083B51">
      <w:pPr>
        <w:pStyle w:val="BWBLevel2"/>
        <w:rPr>
          <w:rFonts w:ascii="DM Sans" w:hAnsi="DM Sans"/>
        </w:rPr>
      </w:pPr>
      <w:r w:rsidRPr="00DF18E9">
        <w:rPr>
          <w:rFonts w:ascii="DM Sans" w:hAnsi="DM Sans"/>
        </w:rPr>
        <w:t>Supply to the Licensor for approval (if so required) a copy of the programme of any entertainment to be given at any function not less than</w:t>
      </w:r>
      <w:r w:rsidRPr="00DF18E9">
        <w:rPr>
          <w:rFonts w:ascii="DM Sans" w:hAnsi="DM Sans"/>
          <w:b/>
        </w:rPr>
        <w:t xml:space="preserve"> </w:t>
      </w:r>
      <w:r w:rsidRPr="00DF18E9">
        <w:rPr>
          <w:rFonts w:ascii="DM Sans" w:hAnsi="DM Sans"/>
        </w:rPr>
        <w:t xml:space="preserve">7 days before the Period of the Hiring and any other evidence as required by the Licensor.  </w:t>
      </w:r>
    </w:p>
    <w:p w14:paraId="51684C9F" w14:textId="77777777" w:rsidR="005224A8" w:rsidRPr="00DF18E9" w:rsidRDefault="005224A8" w:rsidP="005224A8">
      <w:pPr>
        <w:pStyle w:val="BWBLevel2"/>
        <w:rPr>
          <w:rFonts w:ascii="DM Sans" w:hAnsi="DM Sans"/>
        </w:rPr>
      </w:pPr>
      <w:r w:rsidRPr="00DF18E9">
        <w:rPr>
          <w:rFonts w:ascii="DM Sans" w:hAnsi="DM Sans"/>
        </w:rPr>
        <w:t>Not do or permit any act, matter or thing which would or might constitute a breach of any statutory requirement affecting the Hall or which would or might vitiate in whole or in part any insurance effected in respect of the Hall.</w:t>
      </w:r>
    </w:p>
    <w:p w14:paraId="29506301" w14:textId="77777777" w:rsidR="005224A8" w:rsidRPr="00DF18E9" w:rsidRDefault="005224A8" w:rsidP="005224A8">
      <w:pPr>
        <w:pStyle w:val="BWBLevel2"/>
        <w:rPr>
          <w:rFonts w:ascii="DM Sans" w:hAnsi="DM Sans"/>
        </w:rPr>
      </w:pPr>
      <w:r w:rsidRPr="00DF18E9">
        <w:rPr>
          <w:rFonts w:ascii="DM Sans" w:hAnsi="DM Sans"/>
        </w:rPr>
        <w:t>Comply with all conditions and regulations made in respect of the Hall by the Fire Authority and a copy of these will be supplied to the Hirer on request.</w:t>
      </w:r>
      <w:r w:rsidR="002B4FAA" w:rsidRPr="00DF18E9">
        <w:rPr>
          <w:rFonts w:ascii="DM Sans" w:hAnsi="DM Sans"/>
        </w:rPr>
        <w:t xml:space="preserve"> </w:t>
      </w:r>
    </w:p>
    <w:p w14:paraId="0BF2DEC7" w14:textId="77777777" w:rsidR="00FE13E2" w:rsidRPr="00DF18E9" w:rsidRDefault="00FE13E2" w:rsidP="0093430E">
      <w:pPr>
        <w:pStyle w:val="BWBLevel2"/>
        <w:rPr>
          <w:rFonts w:ascii="DM Sans" w:hAnsi="DM Sans"/>
        </w:rPr>
      </w:pPr>
      <w:r w:rsidRPr="00DF18E9">
        <w:rPr>
          <w:rFonts w:ascii="DM Sans" w:hAnsi="DM Sans"/>
        </w:rPr>
        <w:t>Comply with health and safety procedures, including by nominating an individual responsible for acquainting themselves with the Licensor’s Health and Safety Policy</w:t>
      </w:r>
      <w:r w:rsidR="002841CD" w:rsidRPr="00DF18E9">
        <w:rPr>
          <w:rFonts w:ascii="DM Sans" w:hAnsi="DM Sans"/>
        </w:rPr>
        <w:t xml:space="preserve"> which is displayed</w:t>
      </w:r>
      <w:r w:rsidR="00EF5FD9" w:rsidRPr="00DF18E9">
        <w:rPr>
          <w:rFonts w:ascii="DM Sans" w:hAnsi="DM Sans"/>
        </w:rPr>
        <w:t xml:space="preserve"> </w:t>
      </w:r>
      <w:r w:rsidR="002841CD" w:rsidRPr="00DF18E9">
        <w:rPr>
          <w:rFonts w:ascii="DM Sans" w:hAnsi="DM Sans"/>
        </w:rPr>
        <w:t xml:space="preserve">in the building. </w:t>
      </w:r>
      <w:r w:rsidR="00EF5FD9" w:rsidRPr="00DF18E9">
        <w:rPr>
          <w:rFonts w:ascii="DM Sans" w:hAnsi="DM Sans"/>
        </w:rPr>
        <w:t xml:space="preserve">Copies available on request. </w:t>
      </w:r>
      <w:r w:rsidR="00C078AC" w:rsidRPr="00DF18E9">
        <w:rPr>
          <w:rFonts w:ascii="DM Sans" w:hAnsi="DM Sans"/>
        </w:rPr>
        <w:t>The</w:t>
      </w:r>
      <w:r w:rsidR="00056156" w:rsidRPr="00DF18E9">
        <w:rPr>
          <w:rFonts w:ascii="DM Sans" w:hAnsi="DM Sans"/>
        </w:rPr>
        <w:t xml:space="preserve"> </w:t>
      </w:r>
      <w:r w:rsidR="002841CD" w:rsidRPr="00DF18E9">
        <w:rPr>
          <w:rFonts w:ascii="DM Sans" w:hAnsi="DM Sans"/>
        </w:rPr>
        <w:t>Hirer</w:t>
      </w:r>
      <w:r w:rsidR="00056156" w:rsidRPr="00DF18E9">
        <w:rPr>
          <w:rFonts w:ascii="DM Sans" w:hAnsi="DM Sans"/>
        </w:rPr>
        <w:t xml:space="preserve"> will need to provide </w:t>
      </w:r>
      <w:r w:rsidR="002841CD" w:rsidRPr="00DF18E9">
        <w:rPr>
          <w:rFonts w:ascii="DM Sans" w:hAnsi="DM Sans"/>
        </w:rPr>
        <w:t>their</w:t>
      </w:r>
      <w:r w:rsidR="00056156" w:rsidRPr="00DF18E9">
        <w:rPr>
          <w:rFonts w:ascii="DM Sans" w:hAnsi="DM Sans"/>
        </w:rPr>
        <w:t xml:space="preserve"> own risk assessment and provide a copy to </w:t>
      </w:r>
      <w:r w:rsidR="002841CD" w:rsidRPr="00DF18E9">
        <w:rPr>
          <w:rFonts w:ascii="DM Sans" w:hAnsi="DM Sans"/>
        </w:rPr>
        <w:t xml:space="preserve">the </w:t>
      </w:r>
      <w:r w:rsidR="00C078AC" w:rsidRPr="00DF18E9">
        <w:rPr>
          <w:rFonts w:ascii="DM Sans" w:hAnsi="DM Sans"/>
        </w:rPr>
        <w:t>L</w:t>
      </w:r>
      <w:r w:rsidR="002841CD" w:rsidRPr="00DF18E9">
        <w:rPr>
          <w:rFonts w:ascii="DM Sans" w:hAnsi="DM Sans"/>
        </w:rPr>
        <w:t>icensor, if requested,</w:t>
      </w:r>
      <w:r w:rsidRPr="00DF18E9">
        <w:rPr>
          <w:rFonts w:ascii="DM Sans" w:hAnsi="DM Sans"/>
        </w:rPr>
        <w:t xml:space="preserve"> who will </w:t>
      </w:r>
      <w:proofErr w:type="gramStart"/>
      <w:r w:rsidRPr="00DF18E9">
        <w:rPr>
          <w:rFonts w:ascii="DM Sans" w:hAnsi="DM Sans"/>
        </w:rPr>
        <w:t xml:space="preserve">be </w:t>
      </w:r>
      <w:r w:rsidR="00801A0C" w:rsidRPr="00DF18E9">
        <w:rPr>
          <w:rFonts w:ascii="DM Sans" w:hAnsi="DM Sans"/>
        </w:rPr>
        <w:t xml:space="preserve">available </w:t>
      </w:r>
      <w:r w:rsidRPr="00DF18E9">
        <w:rPr>
          <w:rFonts w:ascii="DM Sans" w:hAnsi="DM Sans"/>
        </w:rPr>
        <w:t>at all times</w:t>
      </w:r>
      <w:proofErr w:type="gramEnd"/>
      <w:r w:rsidRPr="00DF18E9">
        <w:rPr>
          <w:rFonts w:ascii="DM Sans" w:hAnsi="DM Sans"/>
        </w:rPr>
        <w:t xml:space="preserve"> during the hire and available prior to the hire for a short </w:t>
      </w:r>
      <w:proofErr w:type="gramStart"/>
      <w:r w:rsidRPr="00DF18E9">
        <w:rPr>
          <w:rFonts w:ascii="DM Sans" w:hAnsi="DM Sans"/>
        </w:rPr>
        <w:t>induction;</w:t>
      </w:r>
      <w:proofErr w:type="gramEnd"/>
      <w:r w:rsidR="00801A0C" w:rsidRPr="00DF18E9">
        <w:rPr>
          <w:rFonts w:ascii="DM Sans" w:hAnsi="DM Sans"/>
        </w:rPr>
        <w:t xml:space="preserve"> </w:t>
      </w:r>
    </w:p>
    <w:p w14:paraId="7F5941B8" w14:textId="77777777" w:rsidR="008C1764" w:rsidRPr="00DF18E9" w:rsidRDefault="00BB0A0F" w:rsidP="00C078AC">
      <w:pPr>
        <w:pStyle w:val="BWBLevel2"/>
        <w:spacing w:after="0"/>
        <w:rPr>
          <w:rFonts w:ascii="DM Sans" w:hAnsi="DM Sans"/>
        </w:rPr>
      </w:pPr>
      <w:r w:rsidRPr="00DF18E9">
        <w:rPr>
          <w:rFonts w:ascii="DM Sans" w:hAnsi="DM Sans"/>
        </w:rPr>
        <w:t>Ensure</w:t>
      </w:r>
      <w:r w:rsidR="00FE13E2" w:rsidRPr="00DF18E9">
        <w:rPr>
          <w:rFonts w:ascii="DM Sans" w:hAnsi="DM Sans"/>
        </w:rPr>
        <w:t xml:space="preserve"> that the Hall is </w:t>
      </w:r>
      <w:r w:rsidR="00A501F2" w:rsidRPr="00DF18E9">
        <w:rPr>
          <w:rFonts w:ascii="DM Sans" w:hAnsi="DM Sans"/>
        </w:rPr>
        <w:t>properly</w:t>
      </w:r>
      <w:r w:rsidR="00FE13E2" w:rsidRPr="00DF18E9">
        <w:rPr>
          <w:rFonts w:ascii="DM Sans" w:hAnsi="DM Sans"/>
        </w:rPr>
        <w:t xml:space="preserve"> supervised, including (without prejudice to the generality of the above): </w:t>
      </w:r>
      <w:r w:rsidRPr="00DF18E9">
        <w:rPr>
          <w:rFonts w:ascii="DM Sans" w:hAnsi="DM Sans"/>
        </w:rPr>
        <w:t xml:space="preserve"> </w:t>
      </w:r>
    </w:p>
    <w:p w14:paraId="1E3B3059" w14:textId="5975300B" w:rsidR="006C7C7C" w:rsidRDefault="006C7C7C" w:rsidP="00C078AC">
      <w:pPr>
        <w:pStyle w:val="BWBLevel4"/>
        <w:spacing w:after="0"/>
        <w:rPr>
          <w:rFonts w:ascii="DM Sans" w:hAnsi="DM Sans"/>
        </w:rPr>
      </w:pPr>
      <w:r w:rsidRPr="00DF18E9">
        <w:rPr>
          <w:rFonts w:ascii="DM Sans" w:hAnsi="DM Sans"/>
        </w:rPr>
        <w:t xml:space="preserve">the </w:t>
      </w:r>
      <w:r w:rsidR="00A501F2" w:rsidRPr="00DF18E9">
        <w:rPr>
          <w:rFonts w:ascii="DM Sans" w:hAnsi="DM Sans"/>
        </w:rPr>
        <w:t>appropriate</w:t>
      </w:r>
      <w:r w:rsidRPr="00DF18E9">
        <w:rPr>
          <w:rFonts w:ascii="DM Sans" w:hAnsi="DM Sans"/>
        </w:rPr>
        <w:t xml:space="preserve"> control of </w:t>
      </w:r>
      <w:proofErr w:type="gramStart"/>
      <w:r w:rsidRPr="00DF18E9">
        <w:rPr>
          <w:rFonts w:ascii="DM Sans" w:hAnsi="DM Sans"/>
        </w:rPr>
        <w:t>children;</w:t>
      </w:r>
      <w:proofErr w:type="gramEnd"/>
      <w:r w:rsidR="00BB34B6">
        <w:rPr>
          <w:rFonts w:ascii="DM Sans" w:hAnsi="DM Sans"/>
        </w:rPr>
        <w:t xml:space="preserve"> </w:t>
      </w:r>
    </w:p>
    <w:p w14:paraId="7FC0F454" w14:textId="4E3949D9" w:rsidR="00BB34B6" w:rsidRPr="00DF18E9" w:rsidRDefault="00BB34B6" w:rsidP="00C078AC">
      <w:pPr>
        <w:pStyle w:val="BWBLevel4"/>
        <w:spacing w:after="0"/>
        <w:rPr>
          <w:rFonts w:ascii="DM Sans" w:hAnsi="DM Sans"/>
        </w:rPr>
      </w:pPr>
      <w:r>
        <w:rPr>
          <w:rFonts w:ascii="DM Sans" w:hAnsi="DM Sans"/>
        </w:rPr>
        <w:t>no children under 12 are allowed in the kitchen or kitchenettes unless previously agreed with the management.</w:t>
      </w:r>
    </w:p>
    <w:p w14:paraId="5FBA8D96" w14:textId="77777777" w:rsidR="008C1764" w:rsidRPr="00DF18E9" w:rsidRDefault="008C1764" w:rsidP="00C078AC">
      <w:pPr>
        <w:pStyle w:val="BWBLevel4"/>
        <w:spacing w:after="0"/>
        <w:rPr>
          <w:rFonts w:ascii="DM Sans" w:hAnsi="DM Sans"/>
        </w:rPr>
      </w:pPr>
      <w:r w:rsidRPr="00DF18E9">
        <w:rPr>
          <w:rFonts w:ascii="DM Sans" w:hAnsi="DM Sans"/>
        </w:rPr>
        <w:t xml:space="preserve">the orderly and safe admission and departure </w:t>
      </w:r>
      <w:r w:rsidR="002F6A26" w:rsidRPr="00DF18E9">
        <w:rPr>
          <w:rFonts w:ascii="DM Sans" w:hAnsi="DM Sans"/>
        </w:rPr>
        <w:t xml:space="preserve">of persons to and from the </w:t>
      </w:r>
      <w:proofErr w:type="gramStart"/>
      <w:r w:rsidR="002F6A26" w:rsidRPr="00DF18E9">
        <w:rPr>
          <w:rFonts w:ascii="DM Sans" w:hAnsi="DM Sans"/>
        </w:rPr>
        <w:t>Hall;</w:t>
      </w:r>
      <w:proofErr w:type="gramEnd"/>
    </w:p>
    <w:p w14:paraId="12D6A9BB" w14:textId="77777777" w:rsidR="00FE13E2" w:rsidRPr="00DF18E9" w:rsidRDefault="00FE13E2" w:rsidP="00C078AC">
      <w:pPr>
        <w:pStyle w:val="BWBLevel4"/>
        <w:spacing w:after="0"/>
        <w:rPr>
          <w:rFonts w:ascii="DM Sans" w:hAnsi="DM Sans"/>
        </w:rPr>
      </w:pPr>
      <w:r w:rsidRPr="00DF18E9">
        <w:rPr>
          <w:rFonts w:ascii="DM Sans" w:hAnsi="DM Sans"/>
        </w:rPr>
        <w:t xml:space="preserve">the orderly and safe vacation of the Hall in </w:t>
      </w:r>
      <w:r w:rsidR="00A501F2" w:rsidRPr="00DF18E9">
        <w:rPr>
          <w:rFonts w:ascii="DM Sans" w:hAnsi="DM Sans"/>
        </w:rPr>
        <w:t>the event of an</w:t>
      </w:r>
      <w:r w:rsidRPr="00DF18E9">
        <w:rPr>
          <w:rFonts w:ascii="DM Sans" w:hAnsi="DM Sans"/>
        </w:rPr>
        <w:t xml:space="preserve"> </w:t>
      </w:r>
      <w:proofErr w:type="gramStart"/>
      <w:r w:rsidRPr="00DF18E9">
        <w:rPr>
          <w:rFonts w:ascii="DM Sans" w:hAnsi="DM Sans"/>
        </w:rPr>
        <w:t>emergency</w:t>
      </w:r>
      <w:r w:rsidR="002F6A26" w:rsidRPr="00DF18E9">
        <w:rPr>
          <w:rFonts w:ascii="DM Sans" w:hAnsi="DM Sans"/>
        </w:rPr>
        <w:t>;</w:t>
      </w:r>
      <w:proofErr w:type="gramEnd"/>
    </w:p>
    <w:p w14:paraId="503A3689" w14:textId="77777777" w:rsidR="008C1764" w:rsidRPr="00DF18E9" w:rsidRDefault="00BB0A0F" w:rsidP="00C078AC">
      <w:pPr>
        <w:pStyle w:val="BWBLevel4"/>
        <w:spacing w:after="0"/>
        <w:rPr>
          <w:rFonts w:ascii="DM Sans" w:hAnsi="DM Sans"/>
        </w:rPr>
      </w:pPr>
      <w:r w:rsidRPr="00DF18E9">
        <w:rPr>
          <w:rFonts w:ascii="DM Sans" w:hAnsi="DM Sans"/>
        </w:rPr>
        <w:t>e</w:t>
      </w:r>
      <w:r w:rsidR="008C1764" w:rsidRPr="00DF18E9">
        <w:rPr>
          <w:rFonts w:ascii="DM Sans" w:hAnsi="DM Sans"/>
        </w:rPr>
        <w:t xml:space="preserve">nsuring that all doors giving egress from the Hall are left unfastened and unobstructed and immediately available for </w:t>
      </w:r>
      <w:proofErr w:type="gramStart"/>
      <w:r w:rsidR="008C1764" w:rsidRPr="00DF18E9">
        <w:rPr>
          <w:rFonts w:ascii="DM Sans" w:hAnsi="DM Sans"/>
        </w:rPr>
        <w:t>exit;</w:t>
      </w:r>
      <w:proofErr w:type="gramEnd"/>
      <w:r w:rsidR="00B734E3" w:rsidRPr="00DF18E9">
        <w:rPr>
          <w:rFonts w:ascii="DM Sans" w:hAnsi="DM Sans"/>
        </w:rPr>
        <w:t xml:space="preserve"> </w:t>
      </w:r>
    </w:p>
    <w:p w14:paraId="644B0A2C" w14:textId="77777777" w:rsidR="008C1764" w:rsidRPr="00DF18E9" w:rsidRDefault="008C1764" w:rsidP="00C078AC">
      <w:pPr>
        <w:pStyle w:val="BWBLevel4"/>
        <w:rPr>
          <w:rFonts w:ascii="DM Sans" w:hAnsi="DM Sans"/>
        </w:rPr>
      </w:pPr>
      <w:r w:rsidRPr="00DF18E9">
        <w:rPr>
          <w:rFonts w:ascii="DM Sans" w:hAnsi="DM Sans"/>
        </w:rPr>
        <w:t>ensuring that no obstruction is placed or allowed to remain in any cor</w:t>
      </w:r>
      <w:r w:rsidR="00897FC8" w:rsidRPr="00DF18E9">
        <w:rPr>
          <w:rFonts w:ascii="DM Sans" w:hAnsi="DM Sans"/>
        </w:rPr>
        <w:t>ridor giving access to the Hall; and</w:t>
      </w:r>
    </w:p>
    <w:p w14:paraId="2DD2231C" w14:textId="77777777" w:rsidR="00E71BA7" w:rsidRPr="00DF18E9" w:rsidRDefault="00E71BA7" w:rsidP="00C078AC">
      <w:pPr>
        <w:pStyle w:val="BWBLevel2"/>
        <w:spacing w:after="0"/>
        <w:rPr>
          <w:rFonts w:ascii="DM Sans" w:hAnsi="DM Sans"/>
        </w:rPr>
      </w:pPr>
      <w:r w:rsidRPr="00DF18E9">
        <w:rPr>
          <w:rFonts w:ascii="DM Sans" w:hAnsi="DM Sans"/>
        </w:rPr>
        <w:t>Strictly comply with the:</w:t>
      </w:r>
    </w:p>
    <w:p w14:paraId="7199BCF0" w14:textId="77777777" w:rsidR="00E71BA7" w:rsidRPr="00DF18E9" w:rsidRDefault="00E71BA7" w:rsidP="00422A8A">
      <w:pPr>
        <w:pStyle w:val="BWBLevel4"/>
        <w:spacing w:after="0"/>
        <w:rPr>
          <w:rFonts w:ascii="DM Sans" w:hAnsi="DM Sans"/>
        </w:rPr>
      </w:pPr>
      <w:r w:rsidRPr="00DF18E9">
        <w:rPr>
          <w:rFonts w:ascii="DM Sans" w:hAnsi="DM Sans"/>
        </w:rPr>
        <w:t xml:space="preserve">User provisions of the </w:t>
      </w:r>
      <w:proofErr w:type="gramStart"/>
      <w:r w:rsidRPr="00DF18E9">
        <w:rPr>
          <w:rFonts w:ascii="DM Sans" w:hAnsi="DM Sans"/>
        </w:rPr>
        <w:t>Hall;</w:t>
      </w:r>
      <w:proofErr w:type="gramEnd"/>
    </w:p>
    <w:p w14:paraId="31F2463D" w14:textId="77777777" w:rsidR="00E71BA7" w:rsidRPr="00DF18E9" w:rsidRDefault="00E71BA7" w:rsidP="00422A8A">
      <w:pPr>
        <w:pStyle w:val="BWBLevel4"/>
        <w:spacing w:after="0"/>
        <w:rPr>
          <w:rFonts w:ascii="DM Sans" w:hAnsi="DM Sans"/>
        </w:rPr>
      </w:pPr>
      <w:r w:rsidRPr="00DF18E9">
        <w:rPr>
          <w:rFonts w:ascii="DM Sans" w:hAnsi="DM Sans"/>
        </w:rPr>
        <w:t xml:space="preserve">Capacity requirements of the </w:t>
      </w:r>
      <w:proofErr w:type="gramStart"/>
      <w:r w:rsidRPr="00DF18E9">
        <w:rPr>
          <w:rFonts w:ascii="DM Sans" w:hAnsi="DM Sans"/>
        </w:rPr>
        <w:t>Hall;</w:t>
      </w:r>
      <w:proofErr w:type="gramEnd"/>
    </w:p>
    <w:p w14:paraId="367D6029" w14:textId="77777777" w:rsidR="00E71BA7" w:rsidRPr="00DF18E9" w:rsidRDefault="00E71BA7" w:rsidP="00422A8A">
      <w:pPr>
        <w:pStyle w:val="BWBLevel4"/>
        <w:spacing w:after="0"/>
        <w:rPr>
          <w:rFonts w:ascii="DM Sans" w:hAnsi="DM Sans"/>
        </w:rPr>
      </w:pPr>
      <w:r w:rsidRPr="00DF18E9">
        <w:rPr>
          <w:rFonts w:ascii="DM Sans" w:hAnsi="DM Sans"/>
        </w:rPr>
        <w:t xml:space="preserve">The Health and Safety </w:t>
      </w:r>
      <w:proofErr w:type="gramStart"/>
      <w:r w:rsidRPr="00DF18E9">
        <w:rPr>
          <w:rFonts w:ascii="DM Sans" w:hAnsi="DM Sans"/>
        </w:rPr>
        <w:t>Policy;</w:t>
      </w:r>
      <w:proofErr w:type="gramEnd"/>
    </w:p>
    <w:p w14:paraId="02DEE21C" w14:textId="77777777" w:rsidR="003D3262" w:rsidRPr="00DF18E9" w:rsidRDefault="003D3262" w:rsidP="00422A8A">
      <w:pPr>
        <w:pStyle w:val="BWBLevel4"/>
        <w:spacing w:after="0"/>
        <w:rPr>
          <w:rFonts w:ascii="DM Sans" w:hAnsi="DM Sans"/>
        </w:rPr>
      </w:pPr>
      <w:r w:rsidRPr="00DF18E9">
        <w:rPr>
          <w:rFonts w:ascii="DM Sans" w:hAnsi="DM Sans"/>
        </w:rPr>
        <w:t xml:space="preserve">Any </w:t>
      </w:r>
      <w:r w:rsidR="00C4478F" w:rsidRPr="00DF18E9">
        <w:rPr>
          <w:rFonts w:ascii="DM Sans" w:hAnsi="DM Sans"/>
        </w:rPr>
        <w:t>r</w:t>
      </w:r>
      <w:r w:rsidRPr="00DF18E9">
        <w:rPr>
          <w:rFonts w:ascii="DM Sans" w:hAnsi="DM Sans"/>
        </w:rPr>
        <w:t xml:space="preserve">ules of the </w:t>
      </w:r>
      <w:proofErr w:type="gramStart"/>
      <w:r w:rsidRPr="00DF18E9">
        <w:rPr>
          <w:rFonts w:ascii="DM Sans" w:hAnsi="DM Sans"/>
        </w:rPr>
        <w:t>Licensor;</w:t>
      </w:r>
      <w:proofErr w:type="gramEnd"/>
    </w:p>
    <w:p w14:paraId="3B94FE26" w14:textId="77777777" w:rsidR="00C4478F" w:rsidRPr="00DF18E9" w:rsidRDefault="00C4478F" w:rsidP="00422A8A">
      <w:pPr>
        <w:pStyle w:val="BWBLevel4"/>
        <w:spacing w:after="0"/>
        <w:rPr>
          <w:rFonts w:ascii="DM Sans" w:hAnsi="DM Sans"/>
        </w:rPr>
      </w:pPr>
      <w:r w:rsidRPr="00DF18E9">
        <w:rPr>
          <w:rFonts w:ascii="DM Sans" w:hAnsi="DM Sans"/>
        </w:rPr>
        <w:t xml:space="preserve">Any applicable </w:t>
      </w:r>
      <w:proofErr w:type="gramStart"/>
      <w:r w:rsidRPr="00DF18E9">
        <w:rPr>
          <w:rFonts w:ascii="DM Sans" w:hAnsi="DM Sans"/>
        </w:rPr>
        <w:t>regulations;</w:t>
      </w:r>
      <w:proofErr w:type="gramEnd"/>
      <w:r w:rsidRPr="00DF18E9">
        <w:rPr>
          <w:rFonts w:ascii="DM Sans" w:hAnsi="DM Sans"/>
        </w:rPr>
        <w:t xml:space="preserve"> </w:t>
      </w:r>
    </w:p>
    <w:p w14:paraId="5DE6D790" w14:textId="77777777" w:rsidR="00E71BA7" w:rsidRPr="00DF18E9" w:rsidRDefault="00E71BA7" w:rsidP="00E71BA7">
      <w:pPr>
        <w:pStyle w:val="BWBLevel4"/>
        <w:rPr>
          <w:rFonts w:ascii="DM Sans" w:hAnsi="DM Sans"/>
        </w:rPr>
      </w:pPr>
      <w:r w:rsidRPr="00DF18E9">
        <w:rPr>
          <w:rFonts w:ascii="DM Sans" w:hAnsi="DM Sans"/>
        </w:rPr>
        <w:t xml:space="preserve">The Standard Conditions </w:t>
      </w:r>
      <w:r w:rsidRPr="00DF18E9">
        <w:rPr>
          <w:rFonts w:ascii="DM Sans" w:hAnsi="DM Sans"/>
          <w:b/>
        </w:rPr>
        <w:t>[</w:t>
      </w:r>
      <w:r w:rsidRPr="00DF18E9">
        <w:rPr>
          <w:rFonts w:ascii="DM Sans" w:hAnsi="DM Sans"/>
        </w:rPr>
        <w:t>and Special Conditions</w:t>
      </w:r>
      <w:r w:rsidRPr="00DF18E9">
        <w:rPr>
          <w:rFonts w:ascii="DM Sans" w:hAnsi="DM Sans"/>
          <w:b/>
        </w:rPr>
        <w:t>]</w:t>
      </w:r>
      <w:r w:rsidRPr="00DF18E9">
        <w:rPr>
          <w:rFonts w:ascii="DM Sans" w:hAnsi="DM Sans"/>
        </w:rPr>
        <w:t xml:space="preserve"> of this Agreement.  </w:t>
      </w:r>
    </w:p>
    <w:p w14:paraId="7BE8A565" w14:textId="77777777" w:rsidR="003D3262" w:rsidRPr="00DF18E9" w:rsidRDefault="003D3262" w:rsidP="0093430E">
      <w:pPr>
        <w:pStyle w:val="BWBLevel1"/>
        <w:rPr>
          <w:rFonts w:ascii="DM Sans" w:hAnsi="DM Sans"/>
          <w:b/>
        </w:rPr>
      </w:pPr>
      <w:r w:rsidRPr="00DF18E9">
        <w:rPr>
          <w:rFonts w:ascii="DM Sans" w:hAnsi="DM Sans"/>
          <w:b/>
        </w:rPr>
        <w:t>Obligations of the Licensor</w:t>
      </w:r>
    </w:p>
    <w:p w14:paraId="271E1E16" w14:textId="77777777" w:rsidR="003D3262" w:rsidRPr="00DF18E9" w:rsidRDefault="00CC1E4F" w:rsidP="00422A8A">
      <w:pPr>
        <w:pStyle w:val="BWBLevel1"/>
        <w:numPr>
          <w:ilvl w:val="0"/>
          <w:numId w:val="0"/>
        </w:numPr>
        <w:rPr>
          <w:rFonts w:ascii="DM Sans" w:hAnsi="DM Sans"/>
          <w:b/>
        </w:rPr>
      </w:pPr>
      <w:r w:rsidRPr="00DF18E9">
        <w:rPr>
          <w:rFonts w:ascii="DM Sans" w:hAnsi="DM Sans"/>
        </w:rPr>
        <w:t xml:space="preserve">The Licensor undertakes to: </w:t>
      </w:r>
    </w:p>
    <w:p w14:paraId="4974F859" w14:textId="77777777" w:rsidR="00CC1E4F" w:rsidRPr="00DF18E9" w:rsidRDefault="00CC1E4F" w:rsidP="00CE6692">
      <w:pPr>
        <w:pStyle w:val="BWBLevel2"/>
        <w:rPr>
          <w:rFonts w:ascii="DM Sans" w:hAnsi="DM Sans"/>
          <w:b/>
        </w:rPr>
      </w:pPr>
      <w:r w:rsidRPr="00DF18E9">
        <w:rPr>
          <w:rFonts w:ascii="DM Sans" w:hAnsi="DM Sans"/>
        </w:rPr>
        <w:lastRenderedPageBreak/>
        <w:t xml:space="preserve">Give </w:t>
      </w:r>
      <w:r w:rsidR="00A501F2" w:rsidRPr="00DF18E9">
        <w:rPr>
          <w:rFonts w:ascii="DM Sans" w:hAnsi="DM Sans"/>
        </w:rPr>
        <w:t xml:space="preserve">the Hirer </w:t>
      </w:r>
      <w:r w:rsidRPr="00DF18E9">
        <w:rPr>
          <w:rFonts w:ascii="DM Sans" w:hAnsi="DM Sans"/>
        </w:rPr>
        <w:t xml:space="preserve">access </w:t>
      </w:r>
      <w:r w:rsidR="00A501F2" w:rsidRPr="00DF18E9">
        <w:rPr>
          <w:rFonts w:ascii="DM Sans" w:hAnsi="DM Sans"/>
        </w:rPr>
        <w:t>to the Hall</w:t>
      </w:r>
      <w:r w:rsidRPr="00DF18E9">
        <w:rPr>
          <w:rFonts w:ascii="DM Sans" w:hAnsi="DM Sans"/>
        </w:rPr>
        <w:t xml:space="preserve"> free from obstructions and in good condition on the commencement of the Hire </w:t>
      </w:r>
      <w:proofErr w:type="gramStart"/>
      <w:r w:rsidRPr="00DF18E9">
        <w:rPr>
          <w:rFonts w:ascii="DM Sans" w:hAnsi="DM Sans"/>
        </w:rPr>
        <w:t>Period;</w:t>
      </w:r>
      <w:proofErr w:type="gramEnd"/>
    </w:p>
    <w:p w14:paraId="27685DAD" w14:textId="77777777" w:rsidR="00CC1E4F" w:rsidRPr="00DF18E9" w:rsidRDefault="00CC1E4F" w:rsidP="00CE6692">
      <w:pPr>
        <w:pStyle w:val="BWBLevel2"/>
        <w:rPr>
          <w:rFonts w:ascii="DM Sans" w:hAnsi="DM Sans"/>
          <w:b/>
        </w:rPr>
      </w:pPr>
      <w:r w:rsidRPr="00DF18E9">
        <w:rPr>
          <w:rFonts w:ascii="DM Sans" w:hAnsi="DM Sans"/>
        </w:rPr>
        <w:t xml:space="preserve">Provide any </w:t>
      </w:r>
      <w:r w:rsidR="000C77E6" w:rsidRPr="00DF18E9">
        <w:rPr>
          <w:rFonts w:ascii="DM Sans" w:hAnsi="DM Sans"/>
        </w:rPr>
        <w:t>s</w:t>
      </w:r>
      <w:r w:rsidRPr="00DF18E9">
        <w:rPr>
          <w:rFonts w:ascii="DM Sans" w:hAnsi="DM Sans"/>
        </w:rPr>
        <w:t xml:space="preserve">ervices set out in the Special Conditions, if any, as agreed </w:t>
      </w:r>
      <w:r w:rsidR="00A501F2" w:rsidRPr="00DF18E9">
        <w:rPr>
          <w:rFonts w:ascii="DM Sans" w:hAnsi="DM Sans"/>
        </w:rPr>
        <w:t xml:space="preserve">with the </w:t>
      </w:r>
      <w:proofErr w:type="gramStart"/>
      <w:r w:rsidR="00A501F2" w:rsidRPr="00DF18E9">
        <w:rPr>
          <w:rFonts w:ascii="DM Sans" w:hAnsi="DM Sans"/>
        </w:rPr>
        <w:t>Hirer</w:t>
      </w:r>
      <w:r w:rsidRPr="00DF18E9">
        <w:rPr>
          <w:rFonts w:ascii="DM Sans" w:hAnsi="DM Sans"/>
        </w:rPr>
        <w:t>;</w:t>
      </w:r>
      <w:proofErr w:type="gramEnd"/>
    </w:p>
    <w:p w14:paraId="69DE8C8A" w14:textId="77777777" w:rsidR="00CC1E4F" w:rsidRPr="00DF18E9" w:rsidRDefault="00CC1E4F" w:rsidP="00CE6692">
      <w:pPr>
        <w:pStyle w:val="BWBLevel2"/>
        <w:rPr>
          <w:rFonts w:ascii="DM Sans" w:hAnsi="DM Sans"/>
          <w:b/>
        </w:rPr>
      </w:pPr>
      <w:r w:rsidRPr="00DF18E9">
        <w:rPr>
          <w:rFonts w:ascii="DM Sans" w:hAnsi="DM Sans"/>
        </w:rPr>
        <w:t xml:space="preserve">Appoint and nominate an individual to liaise with the Hirer in respect of the </w:t>
      </w:r>
      <w:r w:rsidR="00D209D6" w:rsidRPr="00DF18E9">
        <w:rPr>
          <w:rFonts w:ascii="DM Sans" w:hAnsi="DM Sans"/>
        </w:rPr>
        <w:t xml:space="preserve">venue </w:t>
      </w:r>
      <w:proofErr w:type="gramStart"/>
      <w:r w:rsidR="00D209D6" w:rsidRPr="00DF18E9">
        <w:rPr>
          <w:rFonts w:ascii="DM Sans" w:hAnsi="DM Sans"/>
        </w:rPr>
        <w:t>hire;</w:t>
      </w:r>
      <w:proofErr w:type="gramEnd"/>
    </w:p>
    <w:p w14:paraId="19C26A0B" w14:textId="77777777" w:rsidR="00CE6692" w:rsidRPr="00DF18E9" w:rsidRDefault="00957F0E" w:rsidP="00CE6692">
      <w:pPr>
        <w:pStyle w:val="BWBLevel2"/>
        <w:rPr>
          <w:rFonts w:ascii="DM Sans" w:hAnsi="DM Sans"/>
          <w:b/>
        </w:rPr>
      </w:pPr>
      <w:r w:rsidRPr="00DF18E9">
        <w:rPr>
          <w:rFonts w:ascii="DM Sans" w:hAnsi="DM Sans"/>
        </w:rPr>
        <w:t xml:space="preserve">Advise the Hirer of </w:t>
      </w:r>
      <w:r w:rsidR="000C77E6" w:rsidRPr="00DF18E9">
        <w:rPr>
          <w:rFonts w:ascii="DM Sans" w:hAnsi="DM Sans"/>
        </w:rPr>
        <w:t>its Health and Safety Policy,</w:t>
      </w:r>
      <w:r w:rsidRPr="00DF18E9">
        <w:rPr>
          <w:rFonts w:ascii="DM Sans" w:hAnsi="DM Sans"/>
        </w:rPr>
        <w:t xml:space="preserve"> </w:t>
      </w:r>
      <w:r w:rsidR="007559B2" w:rsidRPr="00DF18E9">
        <w:rPr>
          <w:rFonts w:ascii="DM Sans" w:hAnsi="DM Sans"/>
        </w:rPr>
        <w:t xml:space="preserve">as well as of any rules and any applicable regulations and provide the Hirer with the relevant documents in relation to these, as provided for by these Conditions or as reasonably requested by the </w:t>
      </w:r>
      <w:proofErr w:type="gramStart"/>
      <w:r w:rsidR="007559B2" w:rsidRPr="00DF18E9">
        <w:rPr>
          <w:rFonts w:ascii="DM Sans" w:hAnsi="DM Sans"/>
        </w:rPr>
        <w:t>Licenso</w:t>
      </w:r>
      <w:r w:rsidR="00CA1567" w:rsidRPr="00DF18E9">
        <w:rPr>
          <w:rFonts w:ascii="DM Sans" w:hAnsi="DM Sans"/>
        </w:rPr>
        <w:t>r;</w:t>
      </w:r>
      <w:proofErr w:type="gramEnd"/>
    </w:p>
    <w:p w14:paraId="526AEEA7" w14:textId="77777777" w:rsidR="00CE6692" w:rsidRPr="00DF18E9" w:rsidRDefault="00CE6692" w:rsidP="00CE6692">
      <w:pPr>
        <w:pStyle w:val="BWBLevel2"/>
        <w:rPr>
          <w:rFonts w:ascii="DM Sans" w:hAnsi="DM Sans"/>
          <w:b/>
        </w:rPr>
      </w:pPr>
      <w:r w:rsidRPr="00DF18E9">
        <w:rPr>
          <w:rFonts w:ascii="DM Sans" w:hAnsi="DM Sans"/>
        </w:rPr>
        <w:t xml:space="preserve">Provide relevant available information as requested by the Hirer in connection with the Hiring </w:t>
      </w:r>
      <w:proofErr w:type="gramStart"/>
      <w:r w:rsidRPr="00DF18E9">
        <w:rPr>
          <w:rFonts w:ascii="DM Sans" w:hAnsi="DM Sans"/>
        </w:rPr>
        <w:t>Purpose;</w:t>
      </w:r>
      <w:proofErr w:type="gramEnd"/>
    </w:p>
    <w:p w14:paraId="6B526185" w14:textId="77777777" w:rsidR="00CE6692" w:rsidRPr="00DF18E9" w:rsidRDefault="00CE6692" w:rsidP="00DE7BBB">
      <w:pPr>
        <w:pStyle w:val="BWBLevel2"/>
        <w:rPr>
          <w:rFonts w:ascii="DM Sans" w:hAnsi="DM Sans"/>
          <w:b/>
        </w:rPr>
      </w:pPr>
      <w:r w:rsidRPr="00DF18E9">
        <w:rPr>
          <w:rFonts w:ascii="DM Sans" w:hAnsi="DM Sans"/>
        </w:rPr>
        <w:t>Comply with the applicable statutes and the rules and regulations of any local or other competent authority where a breach of which would restrict or prevent the Hirer from carrying out the Hiring Purpose.</w:t>
      </w:r>
    </w:p>
    <w:p w14:paraId="527417E3" w14:textId="77777777" w:rsidR="00647F84" w:rsidRPr="00DF18E9" w:rsidRDefault="00647F84" w:rsidP="0093430E">
      <w:pPr>
        <w:pStyle w:val="BWBLevel1"/>
        <w:rPr>
          <w:rFonts w:ascii="DM Sans" w:hAnsi="DM Sans"/>
          <w:b/>
        </w:rPr>
      </w:pPr>
      <w:r w:rsidRPr="00DF18E9">
        <w:rPr>
          <w:rFonts w:ascii="DM Sans" w:hAnsi="DM Sans"/>
          <w:b/>
        </w:rPr>
        <w:t>User</w:t>
      </w:r>
    </w:p>
    <w:p w14:paraId="4AC540F2" w14:textId="77777777" w:rsidR="00647F84" w:rsidRPr="00DF18E9" w:rsidRDefault="00647F84" w:rsidP="003D696D">
      <w:pPr>
        <w:pStyle w:val="BWBLevel2"/>
        <w:rPr>
          <w:rFonts w:ascii="DM Sans" w:hAnsi="DM Sans"/>
        </w:rPr>
      </w:pPr>
      <w:r w:rsidRPr="00DF18E9">
        <w:rPr>
          <w:rFonts w:ascii="DM Sans" w:hAnsi="DM Sans"/>
        </w:rPr>
        <w:t xml:space="preserve">No part of the Hall is to be used for any purpose other than the </w:t>
      </w:r>
      <w:r w:rsidR="007874BE" w:rsidRPr="00DF18E9">
        <w:rPr>
          <w:rFonts w:ascii="DM Sans" w:hAnsi="DM Sans"/>
        </w:rPr>
        <w:t>Hiring Purpose.</w:t>
      </w:r>
    </w:p>
    <w:p w14:paraId="0C5969D2" w14:textId="77777777" w:rsidR="00647F84" w:rsidRPr="00DF18E9" w:rsidRDefault="00647F84" w:rsidP="003D696D">
      <w:pPr>
        <w:pStyle w:val="BWBLevel2"/>
        <w:rPr>
          <w:rFonts w:ascii="DM Sans" w:hAnsi="DM Sans"/>
        </w:rPr>
      </w:pPr>
      <w:r w:rsidRPr="00DF18E9">
        <w:rPr>
          <w:rFonts w:ascii="DM Sans" w:hAnsi="DM Sans"/>
        </w:rPr>
        <w:t>No part of the Hall is to be used for any unlawful purpose or in any unlawful way.</w:t>
      </w:r>
    </w:p>
    <w:p w14:paraId="5D3D51F6" w14:textId="3ED21377" w:rsidR="0044518C" w:rsidRDefault="00647F84" w:rsidP="003D696D">
      <w:pPr>
        <w:pStyle w:val="BWBLevel2"/>
        <w:rPr>
          <w:rFonts w:ascii="DM Sans" w:hAnsi="DM Sans"/>
        </w:rPr>
      </w:pPr>
      <w:r w:rsidRPr="00DF18E9">
        <w:rPr>
          <w:rFonts w:ascii="DM Sans" w:hAnsi="DM Sans"/>
        </w:rPr>
        <w:t xml:space="preserve">No animal is to be brought into the Hall or allowed to enter the Hall without the </w:t>
      </w:r>
      <w:r w:rsidR="00C078AC" w:rsidRPr="00DF18E9">
        <w:rPr>
          <w:rFonts w:ascii="DM Sans" w:hAnsi="DM Sans"/>
        </w:rPr>
        <w:t xml:space="preserve">prior </w:t>
      </w:r>
      <w:r w:rsidRPr="00DF18E9">
        <w:rPr>
          <w:rFonts w:ascii="DM Sans" w:hAnsi="DM Sans"/>
        </w:rPr>
        <w:t>consent of the Licensor</w:t>
      </w:r>
      <w:r w:rsidR="00C65769" w:rsidRPr="00DF18E9">
        <w:rPr>
          <w:rFonts w:ascii="DM Sans" w:hAnsi="DM Sans"/>
        </w:rPr>
        <w:t>.</w:t>
      </w:r>
    </w:p>
    <w:p w14:paraId="1C4181B1" w14:textId="084FD00F" w:rsidR="00B04D0F" w:rsidRPr="00B04D0F" w:rsidRDefault="00B04D0F" w:rsidP="003D696D">
      <w:pPr>
        <w:pStyle w:val="BWBLevel2"/>
        <w:rPr>
          <w:rFonts w:ascii="DM Sans" w:hAnsi="DM Sans"/>
          <w:szCs w:val="20"/>
        </w:rPr>
      </w:pPr>
      <w:bookmarkStart w:id="0" w:name="_Hlk131164250"/>
      <w:r w:rsidRPr="00B04D0F">
        <w:rPr>
          <w:rFonts w:ascii="DM Sans" w:hAnsi="DM Sans" w:cs="Calibri"/>
          <w:szCs w:val="20"/>
        </w:rPr>
        <w:t xml:space="preserve">Only sponge balls may be used in the Community Hall &amp; Studio. No balls can be used in the Upper Hall. Bouncy castles and live acts utilising fire or water are not permitted. </w:t>
      </w:r>
    </w:p>
    <w:bookmarkEnd w:id="0"/>
    <w:p w14:paraId="147E3ECF" w14:textId="77777777" w:rsidR="00151302" w:rsidRPr="00DF18E9" w:rsidRDefault="00151302" w:rsidP="003D696D">
      <w:pPr>
        <w:pStyle w:val="BWBLevel2"/>
        <w:rPr>
          <w:rFonts w:ascii="DM Sans" w:hAnsi="DM Sans"/>
        </w:rPr>
      </w:pPr>
      <w:r w:rsidRPr="00DF18E9">
        <w:rPr>
          <w:rFonts w:ascii="DM Sans" w:hAnsi="DM Sans"/>
        </w:rPr>
        <w:t xml:space="preserve">The Hirer is not to do anything which might invalidate any insurance maintained by the Licensor in respect of the Hall or Building and which might increase the insurance premium payable for the </w:t>
      </w:r>
      <w:proofErr w:type="gramStart"/>
      <w:r w:rsidRPr="00DF18E9">
        <w:rPr>
          <w:rFonts w:ascii="DM Sans" w:hAnsi="DM Sans"/>
        </w:rPr>
        <w:t>Building</w:t>
      </w:r>
      <w:proofErr w:type="gramEnd"/>
      <w:r w:rsidRPr="00DF18E9">
        <w:rPr>
          <w:rFonts w:ascii="DM Sans" w:hAnsi="DM Sans"/>
        </w:rPr>
        <w:t>.</w:t>
      </w:r>
    </w:p>
    <w:p w14:paraId="4A3C4904" w14:textId="77777777" w:rsidR="0044518C" w:rsidRPr="00DF18E9" w:rsidRDefault="0044518C" w:rsidP="003D696D">
      <w:pPr>
        <w:pStyle w:val="BWBLevel2"/>
        <w:rPr>
          <w:rFonts w:ascii="DM Sans" w:hAnsi="DM Sans"/>
        </w:rPr>
      </w:pPr>
      <w:r w:rsidRPr="00DF18E9">
        <w:rPr>
          <w:rFonts w:ascii="DM Sans" w:hAnsi="DM Sans"/>
        </w:rPr>
        <w:t xml:space="preserve">The Hirer is not to grant broadcasting or filming rights without the prior consent of the </w:t>
      </w:r>
      <w:proofErr w:type="gramStart"/>
      <w:r w:rsidRPr="00DF18E9">
        <w:rPr>
          <w:rFonts w:ascii="DM Sans" w:hAnsi="DM Sans"/>
        </w:rPr>
        <w:t>Licensor</w:t>
      </w:r>
      <w:proofErr w:type="gramEnd"/>
      <w:r w:rsidRPr="00DF18E9">
        <w:rPr>
          <w:rFonts w:ascii="DM Sans" w:hAnsi="DM Sans"/>
        </w:rPr>
        <w:t xml:space="preserve"> but cameras may be brought into and used inside the Hall for private (but not commercial) purposes provided that no nuisance or annoyance is </w:t>
      </w:r>
      <w:r w:rsidR="00A501F2" w:rsidRPr="00DF18E9">
        <w:rPr>
          <w:rFonts w:ascii="DM Sans" w:hAnsi="DM Sans"/>
        </w:rPr>
        <w:t>caused</w:t>
      </w:r>
      <w:r w:rsidRPr="00DF18E9">
        <w:rPr>
          <w:rFonts w:ascii="DM Sans" w:hAnsi="DM Sans"/>
        </w:rPr>
        <w:t>.</w:t>
      </w:r>
    </w:p>
    <w:p w14:paraId="05C9F2AD" w14:textId="77777777" w:rsidR="0044518C" w:rsidRPr="00DF18E9" w:rsidRDefault="0044518C" w:rsidP="003D696D">
      <w:pPr>
        <w:pStyle w:val="BWBLevel2"/>
        <w:rPr>
          <w:rFonts w:ascii="DM Sans" w:hAnsi="DM Sans"/>
        </w:rPr>
      </w:pPr>
      <w:r w:rsidRPr="00DF18E9">
        <w:rPr>
          <w:rFonts w:ascii="DM Sans" w:hAnsi="DM Sans"/>
        </w:rPr>
        <w:t>The Hirer is not to use any part of the Hall for the purposes of a film exhibition or permit any part of the Hall to be used for those purposes.</w:t>
      </w:r>
    </w:p>
    <w:p w14:paraId="2F6F909E" w14:textId="77777777" w:rsidR="00A501F2" w:rsidRPr="00DF18E9" w:rsidRDefault="0044518C" w:rsidP="00A501F2">
      <w:pPr>
        <w:pStyle w:val="BWBLevel2"/>
        <w:rPr>
          <w:rFonts w:ascii="DM Sans" w:hAnsi="DM Sans"/>
        </w:rPr>
      </w:pPr>
      <w:r w:rsidRPr="00DF18E9">
        <w:rPr>
          <w:rFonts w:ascii="DM Sans" w:hAnsi="DM Sans"/>
        </w:rPr>
        <w:t xml:space="preserve">No sweepstake, raffle, tombola or other form of lottery is permitted </w:t>
      </w:r>
      <w:r w:rsidR="00A501F2" w:rsidRPr="00DF18E9">
        <w:rPr>
          <w:rFonts w:ascii="DM Sans" w:hAnsi="DM Sans"/>
        </w:rPr>
        <w:t>in the Hall</w:t>
      </w:r>
      <w:r w:rsidR="00DC2348" w:rsidRPr="00DF18E9">
        <w:rPr>
          <w:rFonts w:ascii="DM Sans" w:hAnsi="DM Sans"/>
        </w:rPr>
        <w:t xml:space="preserve"> unless agreed in advance with </w:t>
      </w:r>
      <w:r w:rsidR="00B7441A" w:rsidRPr="00DF18E9">
        <w:rPr>
          <w:rFonts w:ascii="DM Sans" w:hAnsi="DM Sans"/>
        </w:rPr>
        <w:t xml:space="preserve">the </w:t>
      </w:r>
      <w:r w:rsidR="00C078AC" w:rsidRPr="00DF18E9">
        <w:rPr>
          <w:rFonts w:ascii="DM Sans" w:hAnsi="DM Sans"/>
        </w:rPr>
        <w:t>L</w:t>
      </w:r>
      <w:r w:rsidR="00B7441A" w:rsidRPr="00DF18E9">
        <w:rPr>
          <w:rFonts w:ascii="DM Sans" w:hAnsi="DM Sans"/>
        </w:rPr>
        <w:t>icensor</w:t>
      </w:r>
      <w:r w:rsidR="00DC2348" w:rsidRPr="00DF18E9">
        <w:rPr>
          <w:rFonts w:ascii="DM Sans" w:hAnsi="DM Sans"/>
        </w:rPr>
        <w:t>.</w:t>
      </w:r>
    </w:p>
    <w:p w14:paraId="660BD8F5" w14:textId="77777777" w:rsidR="00BD211E" w:rsidRPr="00DF18E9" w:rsidRDefault="0044518C" w:rsidP="00A501F2">
      <w:pPr>
        <w:pStyle w:val="BWBLevel2"/>
        <w:rPr>
          <w:rFonts w:ascii="DM Sans" w:hAnsi="DM Sans"/>
        </w:rPr>
      </w:pPr>
      <w:r w:rsidRPr="00DF18E9">
        <w:rPr>
          <w:rFonts w:ascii="DM Sans" w:hAnsi="DM Sans"/>
        </w:rPr>
        <w:t>No</w:t>
      </w:r>
      <w:r w:rsidR="00755CDA" w:rsidRPr="00DF18E9">
        <w:rPr>
          <w:rFonts w:ascii="DM Sans" w:hAnsi="DM Sans"/>
        </w:rPr>
        <w:t xml:space="preserve"> </w:t>
      </w:r>
      <w:r w:rsidR="00973B32" w:rsidRPr="00DF18E9">
        <w:rPr>
          <w:rFonts w:ascii="DM Sans" w:hAnsi="DM Sans"/>
        </w:rPr>
        <w:t>alcohol</w:t>
      </w:r>
      <w:r w:rsidR="00755CDA" w:rsidRPr="00DF18E9">
        <w:rPr>
          <w:rFonts w:ascii="DM Sans" w:hAnsi="DM Sans"/>
        </w:rPr>
        <w:t xml:space="preserve"> is to be sold</w:t>
      </w:r>
      <w:r w:rsidR="00973B32" w:rsidRPr="00DF18E9">
        <w:rPr>
          <w:rFonts w:ascii="DM Sans" w:hAnsi="DM Sans"/>
        </w:rPr>
        <w:t xml:space="preserve"> on the premises unless a licence has been obtained and with prior agreement of the </w:t>
      </w:r>
      <w:r w:rsidR="00C078AC" w:rsidRPr="00DF18E9">
        <w:rPr>
          <w:rFonts w:ascii="DM Sans" w:hAnsi="DM Sans"/>
        </w:rPr>
        <w:t>Li</w:t>
      </w:r>
      <w:r w:rsidR="00A16B36" w:rsidRPr="00DF18E9">
        <w:rPr>
          <w:rFonts w:ascii="DM Sans" w:hAnsi="DM Sans"/>
        </w:rPr>
        <w:t>censor</w:t>
      </w:r>
      <w:r w:rsidR="00973B32" w:rsidRPr="00DF18E9">
        <w:rPr>
          <w:rFonts w:ascii="DM Sans" w:hAnsi="DM Sans"/>
        </w:rPr>
        <w:t xml:space="preserve">. </w:t>
      </w:r>
    </w:p>
    <w:p w14:paraId="6F8F2DDB" w14:textId="77777777" w:rsidR="005722B3" w:rsidRPr="00DF18E9" w:rsidRDefault="0044518C" w:rsidP="005722B3">
      <w:pPr>
        <w:pStyle w:val="BWBLevel2"/>
        <w:rPr>
          <w:rFonts w:ascii="DM Sans" w:hAnsi="DM Sans"/>
        </w:rPr>
      </w:pPr>
      <w:r w:rsidRPr="00DF18E9">
        <w:rPr>
          <w:rFonts w:ascii="DM Sans" w:hAnsi="DM Sans"/>
        </w:rPr>
        <w:lastRenderedPageBreak/>
        <w:t>Smoking</w:t>
      </w:r>
      <w:r w:rsidR="00A501F2" w:rsidRPr="00DF18E9">
        <w:rPr>
          <w:rFonts w:ascii="DM Sans" w:hAnsi="DM Sans"/>
        </w:rPr>
        <w:t xml:space="preserve"> (including smoking e-cigarettes</w:t>
      </w:r>
      <w:r w:rsidR="00A16B36" w:rsidRPr="00DF18E9">
        <w:rPr>
          <w:rFonts w:ascii="DM Sans" w:hAnsi="DM Sans"/>
        </w:rPr>
        <w:t>/</w:t>
      </w:r>
      <w:r w:rsidR="004572E7" w:rsidRPr="00DF18E9">
        <w:rPr>
          <w:rFonts w:ascii="DM Sans" w:hAnsi="DM Sans"/>
        </w:rPr>
        <w:t>vapes</w:t>
      </w:r>
      <w:r w:rsidR="00A501F2" w:rsidRPr="00DF18E9">
        <w:rPr>
          <w:rFonts w:ascii="DM Sans" w:hAnsi="DM Sans"/>
        </w:rPr>
        <w:t>)</w:t>
      </w:r>
      <w:r w:rsidRPr="00DF18E9">
        <w:rPr>
          <w:rFonts w:ascii="DM Sans" w:hAnsi="DM Sans"/>
        </w:rPr>
        <w:t xml:space="preserve"> is not to be permitted in the Hall itself or in the </w:t>
      </w:r>
      <w:r w:rsidR="00A16B36" w:rsidRPr="00DF18E9">
        <w:rPr>
          <w:rFonts w:ascii="DM Sans" w:hAnsi="DM Sans"/>
        </w:rPr>
        <w:t>reception/foyer</w:t>
      </w:r>
      <w:r w:rsidRPr="00DF18E9">
        <w:rPr>
          <w:rFonts w:ascii="DM Sans" w:hAnsi="DM Sans"/>
        </w:rPr>
        <w:t xml:space="preserve"> or in any corridors leading to the Hall </w:t>
      </w:r>
      <w:r w:rsidR="00BD211E" w:rsidRPr="00DF18E9">
        <w:rPr>
          <w:rFonts w:ascii="DM Sans" w:hAnsi="DM Sans"/>
        </w:rPr>
        <w:t xml:space="preserve">or in any part of the </w:t>
      </w:r>
      <w:proofErr w:type="gramStart"/>
      <w:r w:rsidR="00BD211E" w:rsidRPr="00DF18E9">
        <w:rPr>
          <w:rFonts w:ascii="DM Sans" w:hAnsi="DM Sans"/>
        </w:rPr>
        <w:t>Building</w:t>
      </w:r>
      <w:proofErr w:type="gramEnd"/>
      <w:r w:rsidR="00BD211E" w:rsidRPr="00DF18E9">
        <w:rPr>
          <w:rFonts w:ascii="DM Sans" w:hAnsi="DM Sans"/>
        </w:rPr>
        <w:t>.</w:t>
      </w:r>
      <w:r w:rsidR="00E7346A" w:rsidRPr="00DF18E9">
        <w:rPr>
          <w:rFonts w:ascii="DM Sans" w:hAnsi="DM Sans"/>
        </w:rPr>
        <w:t xml:space="preserve"> </w:t>
      </w:r>
      <w:r w:rsidR="00A16B36" w:rsidRPr="00DF18E9">
        <w:rPr>
          <w:rFonts w:ascii="DM Sans" w:hAnsi="DM Sans"/>
        </w:rPr>
        <w:t xml:space="preserve">The </w:t>
      </w:r>
      <w:r w:rsidR="001B0196" w:rsidRPr="00DF18E9">
        <w:rPr>
          <w:rFonts w:ascii="DM Sans" w:hAnsi="DM Sans"/>
        </w:rPr>
        <w:t xml:space="preserve">Hirer agrees to be considerate of pedestrians on </w:t>
      </w:r>
      <w:r w:rsidR="00A16B36" w:rsidRPr="00DF18E9">
        <w:rPr>
          <w:rFonts w:ascii="DM Sans" w:hAnsi="DM Sans"/>
        </w:rPr>
        <w:t xml:space="preserve">the </w:t>
      </w:r>
      <w:r w:rsidR="001B0196" w:rsidRPr="00DF18E9">
        <w:rPr>
          <w:rFonts w:ascii="DM Sans" w:hAnsi="DM Sans"/>
        </w:rPr>
        <w:t xml:space="preserve">pavements </w:t>
      </w:r>
      <w:r w:rsidR="00B7441A" w:rsidRPr="00DF18E9">
        <w:rPr>
          <w:rFonts w:ascii="DM Sans" w:hAnsi="DM Sans"/>
        </w:rPr>
        <w:t xml:space="preserve">and surrounding areas of the hall and to keep these areas </w:t>
      </w:r>
      <w:r w:rsidR="005F15C0" w:rsidRPr="00DF18E9">
        <w:rPr>
          <w:rFonts w:ascii="DM Sans" w:hAnsi="DM Sans"/>
        </w:rPr>
        <w:t xml:space="preserve">and pavements </w:t>
      </w:r>
      <w:r w:rsidR="00B7441A" w:rsidRPr="00DF18E9">
        <w:rPr>
          <w:rFonts w:ascii="DM Sans" w:hAnsi="DM Sans"/>
        </w:rPr>
        <w:t xml:space="preserve">clear of </w:t>
      </w:r>
      <w:r w:rsidR="005F15C0" w:rsidRPr="00DF18E9">
        <w:rPr>
          <w:rFonts w:ascii="DM Sans" w:hAnsi="DM Sans"/>
        </w:rPr>
        <w:t>any obstruction</w:t>
      </w:r>
      <w:r w:rsidR="008A4E47" w:rsidRPr="00DF18E9">
        <w:rPr>
          <w:rFonts w:ascii="DM Sans" w:hAnsi="DM Sans"/>
        </w:rPr>
        <w:t xml:space="preserve"> when smoking </w:t>
      </w:r>
      <w:r w:rsidR="00486656" w:rsidRPr="00DF18E9">
        <w:rPr>
          <w:rFonts w:ascii="DM Sans" w:hAnsi="DM Sans"/>
        </w:rPr>
        <w:t xml:space="preserve">or gathering </w:t>
      </w:r>
      <w:r w:rsidR="008A4E47" w:rsidRPr="00DF18E9">
        <w:rPr>
          <w:rFonts w:ascii="DM Sans" w:hAnsi="DM Sans"/>
        </w:rPr>
        <w:t>outside of the premises</w:t>
      </w:r>
      <w:r w:rsidR="00B7441A" w:rsidRPr="00DF18E9">
        <w:rPr>
          <w:rFonts w:ascii="DM Sans" w:hAnsi="DM Sans"/>
        </w:rPr>
        <w:t xml:space="preserve">. </w:t>
      </w:r>
      <w:r w:rsidR="001B0196" w:rsidRPr="00DF18E9">
        <w:rPr>
          <w:rFonts w:ascii="DM Sans" w:hAnsi="DM Sans"/>
        </w:rPr>
        <w:t xml:space="preserve"> </w:t>
      </w:r>
    </w:p>
    <w:p w14:paraId="62DF1840" w14:textId="68EED3E6" w:rsidR="00E7346A" w:rsidRPr="00DF18E9" w:rsidRDefault="00E7346A" w:rsidP="005722B3">
      <w:pPr>
        <w:pStyle w:val="BWBLevel2"/>
        <w:rPr>
          <w:rFonts w:ascii="DM Sans" w:hAnsi="DM Sans"/>
        </w:rPr>
      </w:pPr>
      <w:r w:rsidRPr="00DF18E9">
        <w:rPr>
          <w:rFonts w:ascii="DM Sans" w:hAnsi="DM Sans"/>
        </w:rPr>
        <w:t xml:space="preserve">The </w:t>
      </w:r>
      <w:r w:rsidR="00F25864" w:rsidRPr="00DF18E9">
        <w:rPr>
          <w:rFonts w:ascii="DM Sans" w:hAnsi="DM Sans"/>
        </w:rPr>
        <w:t>H</w:t>
      </w:r>
      <w:r w:rsidRPr="00DF18E9">
        <w:rPr>
          <w:rFonts w:ascii="DM Sans" w:hAnsi="DM Sans"/>
        </w:rPr>
        <w:t xml:space="preserve">irer agrees to behave in an appropriate manner </w:t>
      </w:r>
      <w:r w:rsidR="00486656" w:rsidRPr="00DF18E9">
        <w:rPr>
          <w:rFonts w:ascii="DM Sans" w:hAnsi="DM Sans"/>
        </w:rPr>
        <w:t xml:space="preserve">both </w:t>
      </w:r>
      <w:r w:rsidR="005E38FB" w:rsidRPr="00DF18E9">
        <w:rPr>
          <w:rFonts w:ascii="DM Sans" w:hAnsi="DM Sans"/>
        </w:rPr>
        <w:t>within the building and</w:t>
      </w:r>
      <w:r w:rsidR="00486656" w:rsidRPr="00DF18E9">
        <w:rPr>
          <w:rFonts w:ascii="DM Sans" w:hAnsi="DM Sans"/>
        </w:rPr>
        <w:t xml:space="preserve"> </w:t>
      </w:r>
      <w:r w:rsidR="005E38FB" w:rsidRPr="00DF18E9">
        <w:rPr>
          <w:rFonts w:ascii="DM Sans" w:hAnsi="DM Sans"/>
        </w:rPr>
        <w:t>in the surrounding areas</w:t>
      </w:r>
      <w:r w:rsidR="00486656" w:rsidRPr="00DF18E9">
        <w:rPr>
          <w:rFonts w:ascii="DM Sans" w:hAnsi="DM Sans"/>
        </w:rPr>
        <w:t xml:space="preserve"> of the building and </w:t>
      </w:r>
      <w:r w:rsidRPr="00DF18E9">
        <w:rPr>
          <w:rFonts w:ascii="DM Sans" w:hAnsi="DM Sans"/>
        </w:rPr>
        <w:t>preservation of proper order shall be responsibility of hirer.</w:t>
      </w:r>
      <w:r w:rsidR="005E38FB" w:rsidRPr="00DF18E9">
        <w:rPr>
          <w:rFonts w:ascii="DM Sans" w:hAnsi="DM Sans"/>
        </w:rPr>
        <w:t xml:space="preserve"> The </w:t>
      </w:r>
      <w:r w:rsidR="00F25864" w:rsidRPr="00DF18E9">
        <w:rPr>
          <w:rFonts w:ascii="DM Sans" w:hAnsi="DM Sans"/>
        </w:rPr>
        <w:t>H</w:t>
      </w:r>
      <w:r w:rsidR="005E38FB" w:rsidRPr="00DF18E9">
        <w:rPr>
          <w:rFonts w:ascii="DM Sans" w:hAnsi="DM Sans"/>
        </w:rPr>
        <w:t>irer will not engage in behaviour or activity, either in person, or on social media</w:t>
      </w:r>
      <w:r w:rsidR="00A27743" w:rsidRPr="00DF18E9">
        <w:rPr>
          <w:rFonts w:ascii="DM Sans" w:hAnsi="DM Sans"/>
        </w:rPr>
        <w:t>,</w:t>
      </w:r>
      <w:r w:rsidR="005E38FB" w:rsidRPr="00DF18E9">
        <w:rPr>
          <w:rFonts w:ascii="DM Sans" w:hAnsi="DM Sans"/>
        </w:rPr>
        <w:t xml:space="preserve"> engagements which are illegal or detrimental to the reputation of the Licensor.</w:t>
      </w:r>
    </w:p>
    <w:p w14:paraId="23B24C75" w14:textId="77777777" w:rsidR="00391666" w:rsidRPr="00DF18E9" w:rsidRDefault="00391666" w:rsidP="005722B3">
      <w:pPr>
        <w:pStyle w:val="BWBLevel2"/>
        <w:rPr>
          <w:rFonts w:ascii="DM Sans" w:hAnsi="DM Sans"/>
        </w:rPr>
      </w:pPr>
      <w:r w:rsidRPr="00DF18E9">
        <w:rPr>
          <w:rFonts w:ascii="DM Sans" w:hAnsi="DM Sans"/>
        </w:rPr>
        <w:t>The Hirer agrees to communicate to their clients the need to leave the building quietly after 9pm. It is the Hirer’s responsibility to ensure their clients comply with this.</w:t>
      </w:r>
    </w:p>
    <w:p w14:paraId="0A2BEBFD" w14:textId="390685B3" w:rsidR="007024F0" w:rsidRPr="00DF18E9" w:rsidRDefault="001C03F9" w:rsidP="00A16B36">
      <w:pPr>
        <w:pStyle w:val="BWBLevel2"/>
        <w:rPr>
          <w:rFonts w:ascii="DM Sans" w:hAnsi="DM Sans"/>
        </w:rPr>
      </w:pPr>
      <w:r w:rsidRPr="00DF18E9">
        <w:rPr>
          <w:rFonts w:ascii="DM Sans" w:hAnsi="DM Sans"/>
        </w:rPr>
        <w:t xml:space="preserve">The </w:t>
      </w:r>
      <w:r w:rsidR="00F25864" w:rsidRPr="00DF18E9">
        <w:rPr>
          <w:rFonts w:ascii="DM Sans" w:hAnsi="DM Sans"/>
        </w:rPr>
        <w:t>H</w:t>
      </w:r>
      <w:r w:rsidRPr="00DF18E9">
        <w:rPr>
          <w:rFonts w:ascii="DM Sans" w:hAnsi="DM Sans"/>
        </w:rPr>
        <w:t xml:space="preserve">irer will have access to the building from the </w:t>
      </w:r>
      <w:r w:rsidR="00A16B36" w:rsidRPr="00DF18E9">
        <w:rPr>
          <w:rFonts w:ascii="DM Sans" w:hAnsi="DM Sans"/>
        </w:rPr>
        <w:t xml:space="preserve">Hiring Period start </w:t>
      </w:r>
      <w:r w:rsidRPr="00DF18E9">
        <w:rPr>
          <w:rFonts w:ascii="DM Sans" w:hAnsi="DM Sans"/>
        </w:rPr>
        <w:t xml:space="preserve">time until the </w:t>
      </w:r>
      <w:r w:rsidR="00A16B36" w:rsidRPr="00DF18E9">
        <w:rPr>
          <w:rFonts w:ascii="DM Sans" w:hAnsi="DM Sans"/>
        </w:rPr>
        <w:t>Hiring Period end time,</w:t>
      </w:r>
      <w:r w:rsidRPr="00DF18E9">
        <w:rPr>
          <w:rFonts w:ascii="DM Sans" w:hAnsi="DM Sans"/>
        </w:rPr>
        <w:t xml:space="preserve"> according to the contract. The client shall not be granted exclusive use of the whole premises unless the </w:t>
      </w:r>
      <w:r w:rsidR="00391666" w:rsidRPr="00DF18E9">
        <w:rPr>
          <w:rFonts w:ascii="DM Sans" w:hAnsi="DM Sans"/>
        </w:rPr>
        <w:t>H</w:t>
      </w:r>
      <w:r w:rsidRPr="00DF18E9">
        <w:rPr>
          <w:rFonts w:ascii="DM Sans" w:hAnsi="DM Sans"/>
        </w:rPr>
        <w:t xml:space="preserve">irer and </w:t>
      </w:r>
      <w:r w:rsidR="00A16B36" w:rsidRPr="00DF18E9">
        <w:rPr>
          <w:rFonts w:ascii="DM Sans" w:hAnsi="DM Sans"/>
        </w:rPr>
        <w:t>L</w:t>
      </w:r>
      <w:r w:rsidRPr="00DF18E9">
        <w:rPr>
          <w:rFonts w:ascii="DM Sans" w:hAnsi="DM Sans"/>
        </w:rPr>
        <w:t xml:space="preserve">icensor have explicitly agreed this in advance. The </w:t>
      </w:r>
      <w:r w:rsidR="00391666" w:rsidRPr="00DF18E9">
        <w:rPr>
          <w:rFonts w:ascii="DM Sans" w:hAnsi="DM Sans"/>
        </w:rPr>
        <w:t>H</w:t>
      </w:r>
      <w:r w:rsidRPr="00DF18E9">
        <w:rPr>
          <w:rFonts w:ascii="DM Sans" w:hAnsi="DM Sans"/>
        </w:rPr>
        <w:t xml:space="preserve">irer shall be permitted to use only those parts of the hall specified in the contract. Different hirers may be using different parts of the hall at the same time and will be required to share common facilities including but not limited to corridors, reception and toilets. </w:t>
      </w:r>
    </w:p>
    <w:p w14:paraId="52090753" w14:textId="77777777" w:rsidR="005722B3" w:rsidRPr="00DF18E9" w:rsidRDefault="005722B3" w:rsidP="005722B3">
      <w:pPr>
        <w:pStyle w:val="BWBLevel1"/>
        <w:rPr>
          <w:rFonts w:ascii="DM Sans" w:hAnsi="DM Sans"/>
          <w:b/>
        </w:rPr>
      </w:pPr>
      <w:r w:rsidRPr="00DF18E9">
        <w:rPr>
          <w:rFonts w:ascii="DM Sans" w:hAnsi="DM Sans"/>
          <w:b/>
        </w:rPr>
        <w:t>Data Protection</w:t>
      </w:r>
    </w:p>
    <w:p w14:paraId="3F6AE0C1" w14:textId="77777777" w:rsidR="005722B3" w:rsidRPr="00DF18E9" w:rsidRDefault="005722B3" w:rsidP="005722B3">
      <w:pPr>
        <w:pStyle w:val="BWBLevel2"/>
        <w:rPr>
          <w:rFonts w:ascii="DM Sans" w:hAnsi="DM Sans"/>
        </w:rPr>
      </w:pPr>
      <w:r w:rsidRPr="00DF18E9">
        <w:rPr>
          <w:rFonts w:ascii="DM Sans" w:hAnsi="DM Sans"/>
        </w:rPr>
        <w:t>The Parties hereby acknowledge that they are independent Controllers under the Data Privacy Laws. In particular, the Hirer hereby acknowledgers that, in relation to third party Data Subjects who provide their Data to the Hirer arising from the use of the Hall during the Hiring Period and/or in relation to the Hiring Purposes, it is the sole Controller.</w:t>
      </w:r>
    </w:p>
    <w:p w14:paraId="023D31A5" w14:textId="77777777" w:rsidR="005722B3" w:rsidRPr="00DF18E9" w:rsidRDefault="005722B3" w:rsidP="005722B3">
      <w:pPr>
        <w:pStyle w:val="BWBLevel2"/>
        <w:rPr>
          <w:rFonts w:ascii="DM Sans" w:hAnsi="DM Sans"/>
        </w:rPr>
      </w:pPr>
      <w:r w:rsidRPr="00DF18E9">
        <w:rPr>
          <w:rFonts w:ascii="DM Sans" w:hAnsi="DM Sans"/>
        </w:rPr>
        <w:t>The Parties warrant that their Data processing activities, both carried out in connection with this Agreement and in general, are compliant with their respective applicable obligations under the Data Privacy Laws and will remain compliant with the Data Privacy Laws throughout the Hiring Period.</w:t>
      </w:r>
    </w:p>
    <w:p w14:paraId="00A63F24" w14:textId="77777777" w:rsidR="005722B3" w:rsidRPr="00DF18E9" w:rsidRDefault="005722B3" w:rsidP="005722B3">
      <w:pPr>
        <w:pStyle w:val="BWBLevel2"/>
        <w:rPr>
          <w:rFonts w:ascii="DM Sans" w:hAnsi="DM Sans"/>
        </w:rPr>
      </w:pPr>
      <w:r w:rsidRPr="00DF18E9">
        <w:rPr>
          <w:rFonts w:ascii="DM Sans" w:hAnsi="DM Sans"/>
        </w:rPr>
        <w:t>Each Party warrants that it will not knowingly take any action which could result in the other Party being in breach of the Data Privacy Laws.</w:t>
      </w:r>
    </w:p>
    <w:p w14:paraId="04D10467" w14:textId="77777777" w:rsidR="005722B3" w:rsidRPr="00DF18E9" w:rsidRDefault="005722B3" w:rsidP="005722B3">
      <w:pPr>
        <w:pStyle w:val="BWBLevel2"/>
        <w:rPr>
          <w:rFonts w:ascii="DM Sans" w:hAnsi="DM Sans"/>
        </w:rPr>
      </w:pPr>
      <w:r w:rsidRPr="00DF18E9">
        <w:rPr>
          <w:rFonts w:ascii="DM Sans" w:hAnsi="DM Sans"/>
        </w:rPr>
        <w:t xml:space="preserve">The Parties will only share Data with each other in a manner compliant with the Data Privacy Laws. </w:t>
      </w:r>
      <w:proofErr w:type="gramStart"/>
      <w:r w:rsidRPr="00DF18E9">
        <w:rPr>
          <w:rFonts w:ascii="DM Sans" w:hAnsi="DM Sans"/>
        </w:rPr>
        <w:t>In particular, where</w:t>
      </w:r>
      <w:proofErr w:type="gramEnd"/>
      <w:r w:rsidRPr="00DF18E9">
        <w:rPr>
          <w:rFonts w:ascii="DM Sans" w:hAnsi="DM Sans"/>
        </w:rPr>
        <w:t xml:space="preserve"> Data is transferred across borders and subject to restrictions on international Data transfers, the Parties will work together in good faith to implement appropriate safeguards to protect Data where required by the Data Privacy Laws. </w:t>
      </w:r>
    </w:p>
    <w:p w14:paraId="61A28FFE" w14:textId="77777777" w:rsidR="005722B3" w:rsidRPr="00DF18E9" w:rsidRDefault="005722B3" w:rsidP="005722B3">
      <w:pPr>
        <w:pStyle w:val="BWBLevel2"/>
        <w:rPr>
          <w:rFonts w:ascii="DM Sans" w:hAnsi="DM Sans"/>
        </w:rPr>
      </w:pPr>
      <w:r w:rsidRPr="00DF18E9">
        <w:rPr>
          <w:rFonts w:ascii="DM Sans" w:hAnsi="DM Sans"/>
        </w:rPr>
        <w:t xml:space="preserve">Where either Party experiences a Personal Data breach relating to Data processed in the context of this Agreement, and where that Personal Data Breach is likely to result in a risk to any Data Subject, the Party that experiences the Personal Data Breach will inform the other Party immediately on becoming aware of that Personal Data Breach. The Parties </w:t>
      </w:r>
      <w:r w:rsidRPr="00DF18E9">
        <w:rPr>
          <w:rFonts w:ascii="DM Sans" w:hAnsi="DM Sans"/>
        </w:rPr>
        <w:lastRenderedPageBreak/>
        <w:t xml:space="preserve">will work together in good faith to prevent, identify, limit and remedy Personal Data Breaches relating to Data processed in the context of this Agreement. </w:t>
      </w:r>
    </w:p>
    <w:p w14:paraId="347AF346" w14:textId="77777777" w:rsidR="005722B3" w:rsidRPr="00DF18E9" w:rsidRDefault="005722B3" w:rsidP="005722B3">
      <w:pPr>
        <w:pStyle w:val="BWBLevel2"/>
        <w:rPr>
          <w:rFonts w:ascii="DM Sans" w:hAnsi="DM Sans"/>
        </w:rPr>
      </w:pPr>
      <w:r w:rsidRPr="00DF18E9">
        <w:rPr>
          <w:rFonts w:ascii="DM Sans" w:hAnsi="DM Sans"/>
        </w:rPr>
        <w:t>Where one Party receives a complaint from a Data Subject in relation to the way that Party handled the Data Subject’s Data, or a request from a Data Subject to exercise an Individual Right, where appropriate that Party will immediately notify the other Party. Thereafter, the Parties will work together in good faith to deal with any such complaint, or request to exercise an Individual Right, in a manner compliant with the Data Privacy Laws.</w:t>
      </w:r>
    </w:p>
    <w:p w14:paraId="6BD394FA" w14:textId="77777777" w:rsidR="005722B3" w:rsidRPr="00DF18E9" w:rsidRDefault="005722B3" w:rsidP="005722B3">
      <w:pPr>
        <w:pStyle w:val="BWBLevel2"/>
        <w:rPr>
          <w:rFonts w:ascii="DM Sans" w:hAnsi="DM Sans"/>
        </w:rPr>
      </w:pPr>
      <w:r w:rsidRPr="00DF18E9">
        <w:rPr>
          <w:rFonts w:ascii="DM Sans" w:hAnsi="DM Sans"/>
        </w:rPr>
        <w:t>The Parties agree to evidence of their compliance with the Data Privacy Laws on receipt of reasonable notice from the other but subject to any confidentiality obligations preventing disclosure of information to the other Party.</w:t>
      </w:r>
    </w:p>
    <w:p w14:paraId="2F071EC7" w14:textId="77777777" w:rsidR="00111B18" w:rsidRPr="00DF18E9" w:rsidRDefault="00111B18" w:rsidP="00111B18">
      <w:pPr>
        <w:pStyle w:val="BWBLevel1"/>
        <w:rPr>
          <w:rFonts w:ascii="DM Sans" w:hAnsi="DM Sans"/>
          <w:b/>
        </w:rPr>
      </w:pPr>
      <w:r w:rsidRPr="00DF18E9">
        <w:rPr>
          <w:rFonts w:ascii="DM Sans" w:hAnsi="DM Sans"/>
          <w:b/>
        </w:rPr>
        <w:t>Capacity</w:t>
      </w:r>
    </w:p>
    <w:p w14:paraId="3F3477C2" w14:textId="76520BCE" w:rsidR="00111B18" w:rsidRDefault="00111B18" w:rsidP="00A30CA7">
      <w:pPr>
        <w:pStyle w:val="BWBLevel2"/>
      </w:pPr>
      <w:r w:rsidRPr="00DF18E9">
        <w:t xml:space="preserve">The maximum number of persons to be admitted to the function is not to exceed </w:t>
      </w:r>
      <w:r w:rsidR="000D534A" w:rsidRPr="00DF18E9">
        <w:rPr>
          <w:bCs/>
        </w:rPr>
        <w:t>80</w:t>
      </w:r>
      <w:r w:rsidR="002C3D17" w:rsidRPr="00DF18E9">
        <w:rPr>
          <w:bCs/>
        </w:rPr>
        <w:t xml:space="preserve"> </w:t>
      </w:r>
      <w:r w:rsidR="00F37C43" w:rsidRPr="00DF18E9">
        <w:rPr>
          <w:bCs/>
        </w:rPr>
        <w:t xml:space="preserve">per floor </w:t>
      </w:r>
      <w:r w:rsidRPr="00DF18E9">
        <w:t xml:space="preserve">and during the Hiring Period the Hirer must keep a note of the number of persons admitted and show the same on demand to any </w:t>
      </w:r>
      <w:r w:rsidR="00A501F2" w:rsidRPr="00DF18E9">
        <w:t>representative</w:t>
      </w:r>
      <w:r w:rsidRPr="00DF18E9">
        <w:t xml:space="preserve"> of the Licensor.</w:t>
      </w:r>
    </w:p>
    <w:p w14:paraId="69DDA00D" w14:textId="77777777" w:rsidR="00A30CA7" w:rsidRPr="00DF18E9" w:rsidRDefault="00A30CA7" w:rsidP="00A30CA7">
      <w:pPr>
        <w:pStyle w:val="BWBLevel2"/>
        <w:numPr>
          <w:ilvl w:val="0"/>
          <w:numId w:val="0"/>
        </w:numPr>
      </w:pPr>
    </w:p>
    <w:p w14:paraId="5AE3218B" w14:textId="77777777" w:rsidR="00F41C41" w:rsidRPr="00DF18E9" w:rsidRDefault="00647F84" w:rsidP="003D696D">
      <w:pPr>
        <w:pStyle w:val="BWBLevel1"/>
        <w:rPr>
          <w:rFonts w:ascii="DM Sans" w:hAnsi="DM Sans"/>
          <w:b/>
        </w:rPr>
      </w:pPr>
      <w:r w:rsidRPr="00DF18E9">
        <w:rPr>
          <w:rFonts w:ascii="DM Sans" w:hAnsi="DM Sans"/>
          <w:b/>
        </w:rPr>
        <w:t>Electrical equipment</w:t>
      </w:r>
      <w:r w:rsidR="00F41C41" w:rsidRPr="00DF18E9">
        <w:rPr>
          <w:rFonts w:ascii="DM Sans" w:hAnsi="DM Sans"/>
          <w:b/>
        </w:rPr>
        <w:t>, decorations and advertising</w:t>
      </w:r>
    </w:p>
    <w:p w14:paraId="568ACA0E" w14:textId="77777777" w:rsidR="00647F84" w:rsidRPr="00DF18E9" w:rsidRDefault="00647F84" w:rsidP="00DB509F">
      <w:pPr>
        <w:pStyle w:val="BWBLevel2"/>
        <w:rPr>
          <w:rFonts w:ascii="DM Sans" w:hAnsi="DM Sans"/>
        </w:rPr>
      </w:pPr>
      <w:r w:rsidRPr="00DF18E9">
        <w:rPr>
          <w:rFonts w:ascii="DM Sans" w:hAnsi="DM Sans"/>
        </w:rPr>
        <w:t>No lighting, heating, power or other electrical fittings or appliances in the Hall are to be altered, moved or in any way interfered with</w:t>
      </w:r>
      <w:r w:rsidR="0018309D" w:rsidRPr="00DF18E9">
        <w:rPr>
          <w:rFonts w:ascii="DM Sans" w:hAnsi="DM Sans"/>
        </w:rPr>
        <w:t xml:space="preserve"> including AV equipment</w:t>
      </w:r>
      <w:r w:rsidR="00BC7309" w:rsidRPr="00DF18E9">
        <w:rPr>
          <w:rFonts w:ascii="DM Sans" w:hAnsi="DM Sans"/>
        </w:rPr>
        <w:t>, kitchen equipment</w:t>
      </w:r>
      <w:r w:rsidR="0018309D" w:rsidRPr="00DF18E9">
        <w:rPr>
          <w:rFonts w:ascii="DM Sans" w:hAnsi="DM Sans"/>
        </w:rPr>
        <w:t xml:space="preserve"> </w:t>
      </w:r>
      <w:r w:rsidR="00BC7309" w:rsidRPr="00DF18E9">
        <w:rPr>
          <w:rFonts w:ascii="DM Sans" w:hAnsi="DM Sans"/>
        </w:rPr>
        <w:t>and lifts</w:t>
      </w:r>
      <w:r w:rsidR="0018309D" w:rsidRPr="00DF18E9">
        <w:rPr>
          <w:rFonts w:ascii="DM Sans" w:hAnsi="DM Sans"/>
        </w:rPr>
        <w:t>.</w:t>
      </w:r>
      <w:r w:rsidR="00DB509F" w:rsidRPr="00DF18E9">
        <w:rPr>
          <w:rFonts w:ascii="DM Sans" w:hAnsi="DM Sans"/>
        </w:rPr>
        <w:t xml:space="preserve"> </w:t>
      </w:r>
    </w:p>
    <w:p w14:paraId="25765EE4" w14:textId="77777777" w:rsidR="00647F84" w:rsidRPr="00DF18E9" w:rsidRDefault="00647F84" w:rsidP="002328C8">
      <w:pPr>
        <w:pStyle w:val="BWBLevel2"/>
        <w:rPr>
          <w:rFonts w:ascii="DM Sans" w:hAnsi="DM Sans"/>
        </w:rPr>
      </w:pPr>
      <w:r w:rsidRPr="00DF18E9">
        <w:rPr>
          <w:rFonts w:ascii="DM Sans" w:hAnsi="DM Sans"/>
        </w:rPr>
        <w:t xml:space="preserve">No additional lighting, heating, power or other electrical fittings or appliances </w:t>
      </w:r>
      <w:r w:rsidR="0018309D" w:rsidRPr="00DF18E9">
        <w:rPr>
          <w:rFonts w:ascii="DM Sans" w:hAnsi="DM Sans"/>
        </w:rPr>
        <w:t xml:space="preserve">including kitchen equipment, kitchenware, musical </w:t>
      </w:r>
      <w:r w:rsidR="004C1102" w:rsidRPr="00DF18E9">
        <w:rPr>
          <w:rFonts w:ascii="DM Sans" w:hAnsi="DM Sans"/>
        </w:rPr>
        <w:t>instruments</w:t>
      </w:r>
      <w:r w:rsidR="0018309D" w:rsidRPr="00DF18E9">
        <w:rPr>
          <w:rFonts w:ascii="DM Sans" w:hAnsi="DM Sans"/>
        </w:rPr>
        <w:t xml:space="preserve"> and portable lights </w:t>
      </w:r>
      <w:r w:rsidR="005A27D4" w:rsidRPr="00DF18E9">
        <w:rPr>
          <w:rFonts w:ascii="DM Sans" w:hAnsi="DM Sans"/>
        </w:rPr>
        <w:t xml:space="preserve">or smaller electrical items </w:t>
      </w:r>
      <w:r w:rsidRPr="00DF18E9">
        <w:rPr>
          <w:rFonts w:ascii="DM Sans" w:hAnsi="DM Sans"/>
        </w:rPr>
        <w:t>are to be installed or used without the prior consent of the Licensor.</w:t>
      </w:r>
      <w:r w:rsidR="002328C8" w:rsidRPr="00DF18E9">
        <w:rPr>
          <w:rFonts w:ascii="DM Sans" w:hAnsi="DM Sans"/>
        </w:rPr>
        <w:t xml:space="preserve"> A</w:t>
      </w:r>
      <w:r w:rsidR="00575321" w:rsidRPr="00DF18E9">
        <w:rPr>
          <w:rFonts w:ascii="DM Sans" w:hAnsi="DM Sans"/>
        </w:rPr>
        <w:t>ny</w:t>
      </w:r>
      <w:r w:rsidR="002328C8" w:rsidRPr="00DF18E9">
        <w:rPr>
          <w:rFonts w:ascii="DM Sans" w:hAnsi="DM Sans"/>
        </w:rPr>
        <w:t xml:space="preserve"> electrical appliances brought onto and used on the premises by or on behalf of the hirer</w:t>
      </w:r>
      <w:r w:rsidR="00575321" w:rsidRPr="00DF18E9">
        <w:rPr>
          <w:rFonts w:ascii="DM Sans" w:hAnsi="DM Sans"/>
        </w:rPr>
        <w:t xml:space="preserve"> </w:t>
      </w:r>
      <w:r w:rsidR="002328C8" w:rsidRPr="00DF18E9">
        <w:rPr>
          <w:rFonts w:ascii="DM Sans" w:hAnsi="DM Sans"/>
        </w:rPr>
        <w:t>with the agreement of the licensor, must be fully PAT tested in compliance with current legislation and proof be exhibited to the licensor, if required, to that effect.</w:t>
      </w:r>
    </w:p>
    <w:p w14:paraId="49232892" w14:textId="77777777" w:rsidR="00647F84" w:rsidRPr="00DF18E9" w:rsidRDefault="007874BE" w:rsidP="003D696D">
      <w:pPr>
        <w:pStyle w:val="BWBLevel2"/>
        <w:rPr>
          <w:rFonts w:ascii="DM Sans" w:hAnsi="DM Sans"/>
        </w:rPr>
      </w:pPr>
      <w:r w:rsidRPr="00DF18E9">
        <w:rPr>
          <w:rFonts w:ascii="DM Sans" w:hAnsi="DM Sans"/>
        </w:rPr>
        <w:t>Any</w:t>
      </w:r>
      <w:r w:rsidR="00647F84" w:rsidRPr="00DF18E9">
        <w:rPr>
          <w:rFonts w:ascii="DM Sans" w:hAnsi="DM Sans"/>
        </w:rPr>
        <w:t xml:space="preserve"> </w:t>
      </w:r>
      <w:r w:rsidR="00563044" w:rsidRPr="00DF18E9">
        <w:rPr>
          <w:rFonts w:ascii="DM Sans" w:hAnsi="DM Sans"/>
        </w:rPr>
        <w:t xml:space="preserve">equipment on the premises such as </w:t>
      </w:r>
      <w:r w:rsidR="00647F84" w:rsidRPr="00DF18E9">
        <w:rPr>
          <w:rFonts w:ascii="DM Sans" w:hAnsi="DM Sans"/>
        </w:rPr>
        <w:t>stage lighting equipment</w:t>
      </w:r>
      <w:r w:rsidR="00563044" w:rsidRPr="00DF18E9">
        <w:rPr>
          <w:rFonts w:ascii="DM Sans" w:hAnsi="DM Sans"/>
        </w:rPr>
        <w:t xml:space="preserve"> </w:t>
      </w:r>
      <w:r w:rsidR="00647F84" w:rsidRPr="00DF18E9">
        <w:rPr>
          <w:rFonts w:ascii="DM Sans" w:hAnsi="DM Sans"/>
        </w:rPr>
        <w:t xml:space="preserve">must not be operated by any persons other than properly qualified electricians </w:t>
      </w:r>
      <w:r w:rsidR="00D47943" w:rsidRPr="00DF18E9">
        <w:rPr>
          <w:rFonts w:ascii="DM Sans" w:hAnsi="DM Sans"/>
        </w:rPr>
        <w:t>or persons who are suitably trained and approved by the licensor</w:t>
      </w:r>
      <w:r w:rsidR="00647F84" w:rsidRPr="00DF18E9">
        <w:rPr>
          <w:rFonts w:ascii="DM Sans" w:hAnsi="DM Sans"/>
        </w:rPr>
        <w:t>.</w:t>
      </w:r>
      <w:r w:rsidR="00D47943" w:rsidRPr="00DF18E9">
        <w:rPr>
          <w:rFonts w:ascii="DM Sans" w:hAnsi="DM Sans"/>
        </w:rPr>
        <w:t xml:space="preserve"> The hirer shall be responsible for ensuring persons for whom permission has been granted by the licensor to operate such equipment</w:t>
      </w:r>
      <w:r w:rsidR="00783218" w:rsidRPr="00DF18E9">
        <w:rPr>
          <w:rFonts w:ascii="DM Sans" w:hAnsi="DM Sans"/>
        </w:rPr>
        <w:t>,</w:t>
      </w:r>
      <w:r w:rsidR="00D47943" w:rsidRPr="00DF18E9">
        <w:rPr>
          <w:rFonts w:ascii="DM Sans" w:hAnsi="DM Sans"/>
        </w:rPr>
        <w:t xml:space="preserve"> </w:t>
      </w:r>
      <w:r w:rsidR="00563044" w:rsidRPr="00DF18E9">
        <w:rPr>
          <w:rFonts w:ascii="DM Sans" w:hAnsi="DM Sans"/>
        </w:rPr>
        <w:t xml:space="preserve">are appropriately trained and qualified and will be liable for any loss, injury or damage </w:t>
      </w:r>
      <w:r w:rsidR="00783218" w:rsidRPr="00DF18E9">
        <w:rPr>
          <w:rFonts w:ascii="DM Sans" w:hAnsi="DM Sans"/>
        </w:rPr>
        <w:t>arising</w:t>
      </w:r>
      <w:r w:rsidR="00563044" w:rsidRPr="00DF18E9">
        <w:rPr>
          <w:rFonts w:ascii="DM Sans" w:hAnsi="DM Sans"/>
        </w:rPr>
        <w:t xml:space="preserve"> </w:t>
      </w:r>
      <w:r w:rsidR="00783218" w:rsidRPr="00DF18E9">
        <w:rPr>
          <w:rFonts w:ascii="DM Sans" w:hAnsi="DM Sans"/>
        </w:rPr>
        <w:t>from</w:t>
      </w:r>
      <w:r w:rsidR="00563044" w:rsidRPr="00DF18E9">
        <w:rPr>
          <w:rFonts w:ascii="DM Sans" w:hAnsi="DM Sans"/>
        </w:rPr>
        <w:t xml:space="preserve"> any incident involving the equipment. </w:t>
      </w:r>
    </w:p>
    <w:p w14:paraId="64D8376A" w14:textId="6E40EAF4" w:rsidR="00F41C41" w:rsidRDefault="00F41C41" w:rsidP="003D696D">
      <w:pPr>
        <w:pStyle w:val="BWBLevel2"/>
        <w:rPr>
          <w:rFonts w:ascii="DM Sans" w:hAnsi="DM Sans"/>
        </w:rPr>
      </w:pPr>
      <w:r w:rsidRPr="00DF18E9">
        <w:rPr>
          <w:rFonts w:ascii="DM Sans" w:hAnsi="DM Sans"/>
        </w:rPr>
        <w:t>No bolts, nails, tacks, screws, bits, pins or other like objects are to be driven into any part of the Hall nor is any adhesive substance to be attached to it.</w:t>
      </w:r>
      <w:r w:rsidR="00AD342D" w:rsidRPr="00DF18E9">
        <w:rPr>
          <w:rFonts w:ascii="DM Sans" w:hAnsi="DM Sans"/>
        </w:rPr>
        <w:t xml:space="preserve"> No tape or any other adhesive substance is to be used on the flooring in any part of the building</w:t>
      </w:r>
      <w:r w:rsidR="00331BFB" w:rsidRPr="00DF18E9">
        <w:rPr>
          <w:rFonts w:ascii="DM Sans" w:hAnsi="DM Sans"/>
        </w:rPr>
        <w:t>, and any damage caused by sticky adhesive substances that require extra cleaning will be the responsibility of the hirer.</w:t>
      </w:r>
    </w:p>
    <w:p w14:paraId="4B8284AE" w14:textId="3AB24173" w:rsidR="007E6382" w:rsidRPr="00DF18E9" w:rsidRDefault="007E6382" w:rsidP="003D696D">
      <w:pPr>
        <w:pStyle w:val="BWBLevel2"/>
        <w:rPr>
          <w:rFonts w:ascii="DM Sans" w:hAnsi="DM Sans"/>
        </w:rPr>
      </w:pPr>
      <w:r>
        <w:rPr>
          <w:rFonts w:ascii="DM Sans" w:hAnsi="DM Sans"/>
        </w:rPr>
        <w:t>No helium balloons</w:t>
      </w:r>
      <w:r w:rsidR="006057A8">
        <w:rPr>
          <w:rFonts w:ascii="DM Sans" w:hAnsi="DM Sans"/>
        </w:rPr>
        <w:t xml:space="preserve"> of any type</w:t>
      </w:r>
      <w:r>
        <w:rPr>
          <w:rFonts w:ascii="DM Sans" w:hAnsi="DM Sans"/>
        </w:rPr>
        <w:t xml:space="preserve"> in the Upper Hall</w:t>
      </w:r>
    </w:p>
    <w:p w14:paraId="55D2B732" w14:textId="77777777" w:rsidR="00F41C41" w:rsidRPr="00DF18E9" w:rsidRDefault="00F41C41" w:rsidP="003D696D">
      <w:pPr>
        <w:pStyle w:val="BWBLevel2"/>
        <w:rPr>
          <w:rFonts w:ascii="DM Sans" w:hAnsi="DM Sans"/>
        </w:rPr>
      </w:pPr>
      <w:r w:rsidRPr="00DF18E9">
        <w:rPr>
          <w:rFonts w:ascii="DM Sans" w:hAnsi="DM Sans"/>
        </w:rPr>
        <w:lastRenderedPageBreak/>
        <w:t xml:space="preserve">No placards or other articles are to be </w:t>
      </w:r>
      <w:r w:rsidR="00331BFB" w:rsidRPr="00DF18E9">
        <w:rPr>
          <w:rFonts w:ascii="DM Sans" w:hAnsi="DM Sans"/>
        </w:rPr>
        <w:t xml:space="preserve">temporarily or permanently </w:t>
      </w:r>
      <w:r w:rsidRPr="00DF18E9">
        <w:rPr>
          <w:rFonts w:ascii="DM Sans" w:hAnsi="DM Sans"/>
        </w:rPr>
        <w:t>fixed to any part of the Hall.</w:t>
      </w:r>
    </w:p>
    <w:p w14:paraId="0FCAE344" w14:textId="77777777" w:rsidR="00F41C41" w:rsidRPr="00DF18E9" w:rsidRDefault="00F41C41" w:rsidP="003D696D">
      <w:pPr>
        <w:pStyle w:val="BWBLevel2"/>
        <w:rPr>
          <w:rFonts w:ascii="DM Sans" w:hAnsi="DM Sans"/>
        </w:rPr>
      </w:pPr>
      <w:r w:rsidRPr="00DF18E9">
        <w:rPr>
          <w:rFonts w:ascii="DM Sans" w:hAnsi="DM Sans"/>
        </w:rPr>
        <w:t>No cotton wool or highly inflammable material is to be used for decoration or other purposes.</w:t>
      </w:r>
    </w:p>
    <w:p w14:paraId="757D62F8" w14:textId="77777777" w:rsidR="00F41C41" w:rsidRPr="00DF18E9" w:rsidRDefault="00F41C41" w:rsidP="00180B43">
      <w:pPr>
        <w:pStyle w:val="BWBLevel2"/>
        <w:spacing w:after="0"/>
        <w:rPr>
          <w:rFonts w:ascii="DM Sans" w:hAnsi="DM Sans"/>
        </w:rPr>
      </w:pPr>
      <w:r w:rsidRPr="00DF18E9">
        <w:rPr>
          <w:rFonts w:ascii="DM Sans" w:hAnsi="DM Sans"/>
        </w:rPr>
        <w:t>No posters, boards, signs, flags or other emblems or advertisements are to be displayed inside or outside any part of the Hall without the previous consent of the Licensor except tha</w:t>
      </w:r>
      <w:r w:rsidR="00180B43" w:rsidRPr="00DF18E9">
        <w:rPr>
          <w:rFonts w:ascii="DM Sans" w:hAnsi="DM Sans"/>
        </w:rPr>
        <w:t xml:space="preserve">t </w:t>
      </w:r>
      <w:r w:rsidRPr="00DF18E9">
        <w:rPr>
          <w:rFonts w:ascii="DM Sans" w:hAnsi="DM Sans"/>
        </w:rPr>
        <w:t xml:space="preserve">the Hirer </w:t>
      </w:r>
      <w:r w:rsidR="004E0923" w:rsidRPr="00DF18E9">
        <w:rPr>
          <w:rFonts w:ascii="DM Sans" w:hAnsi="DM Sans"/>
        </w:rPr>
        <w:t xml:space="preserve">during the session </w:t>
      </w:r>
      <w:r w:rsidRPr="00DF18E9">
        <w:rPr>
          <w:rFonts w:ascii="DM Sans" w:hAnsi="DM Sans"/>
        </w:rPr>
        <w:t xml:space="preserve">will be entitled to display </w:t>
      </w:r>
      <w:r w:rsidR="0081416C" w:rsidRPr="00DF18E9">
        <w:rPr>
          <w:rFonts w:ascii="DM Sans" w:hAnsi="DM Sans"/>
        </w:rPr>
        <w:t xml:space="preserve">a sign or portable flag </w:t>
      </w:r>
      <w:r w:rsidRPr="00DF18E9">
        <w:rPr>
          <w:rFonts w:ascii="DM Sans" w:hAnsi="DM Sans"/>
        </w:rPr>
        <w:t>outside the Hall</w:t>
      </w:r>
      <w:r w:rsidR="00740095" w:rsidRPr="00DF18E9">
        <w:rPr>
          <w:rFonts w:ascii="DM Sans" w:hAnsi="DM Sans"/>
        </w:rPr>
        <w:t xml:space="preserve"> that is relevant to that hiring.</w:t>
      </w:r>
    </w:p>
    <w:p w14:paraId="664AB7EE" w14:textId="77777777" w:rsidR="00180B43" w:rsidRPr="00DF18E9" w:rsidRDefault="00180B43" w:rsidP="00180B43">
      <w:pPr>
        <w:pStyle w:val="BWBLevel2"/>
        <w:numPr>
          <w:ilvl w:val="0"/>
          <w:numId w:val="0"/>
        </w:numPr>
        <w:spacing w:after="0"/>
        <w:rPr>
          <w:rFonts w:ascii="DM Sans" w:hAnsi="DM Sans"/>
        </w:rPr>
      </w:pPr>
    </w:p>
    <w:p w14:paraId="5B7F1EC5" w14:textId="77777777" w:rsidR="00F41C41" w:rsidRPr="00DF18E9" w:rsidRDefault="00F41C41" w:rsidP="003D696D">
      <w:pPr>
        <w:pStyle w:val="BWBLevel2"/>
        <w:rPr>
          <w:rFonts w:ascii="DM Sans" w:hAnsi="DM Sans"/>
        </w:rPr>
      </w:pPr>
      <w:r w:rsidRPr="00DF18E9">
        <w:rPr>
          <w:rFonts w:ascii="DM Sans" w:hAnsi="DM Sans"/>
        </w:rPr>
        <w:t>The Licensor reserves the right to remove any permitted posters, boards, signs, flags or other emblems or advertisements which become so dirty or torn as to be untidy or unsightly.</w:t>
      </w:r>
    </w:p>
    <w:p w14:paraId="36CC4854" w14:textId="77777777" w:rsidR="00F41C41" w:rsidRPr="00DF18E9" w:rsidRDefault="00F41C41" w:rsidP="003D696D">
      <w:pPr>
        <w:pStyle w:val="BWBLevel2"/>
        <w:rPr>
          <w:rFonts w:ascii="DM Sans" w:hAnsi="DM Sans"/>
        </w:rPr>
      </w:pPr>
      <w:r w:rsidRPr="00DF18E9">
        <w:rPr>
          <w:rFonts w:ascii="DM Sans" w:hAnsi="DM Sans"/>
        </w:rPr>
        <w:t>Flyposting is not to be carried out in contravention of the Town and Country Planning legislation.</w:t>
      </w:r>
    </w:p>
    <w:p w14:paraId="55FF9369" w14:textId="77777777" w:rsidR="00647F84" w:rsidRPr="00DF18E9" w:rsidRDefault="00647F84" w:rsidP="00111B18">
      <w:pPr>
        <w:pStyle w:val="BWBLevel1"/>
        <w:rPr>
          <w:rFonts w:ascii="DM Sans" w:hAnsi="DM Sans"/>
          <w:b/>
        </w:rPr>
      </w:pPr>
      <w:r w:rsidRPr="00DF18E9">
        <w:rPr>
          <w:rFonts w:ascii="DM Sans" w:hAnsi="DM Sans"/>
          <w:b/>
        </w:rPr>
        <w:t xml:space="preserve">Expiration of </w:t>
      </w:r>
      <w:r w:rsidR="00C65769" w:rsidRPr="00DF18E9">
        <w:rPr>
          <w:rFonts w:ascii="DM Sans" w:hAnsi="DM Sans"/>
          <w:b/>
        </w:rPr>
        <w:t>the Hiring Period</w:t>
      </w:r>
    </w:p>
    <w:p w14:paraId="48C6F544" w14:textId="77777777" w:rsidR="00647F84" w:rsidRPr="00DF18E9" w:rsidRDefault="00647F84" w:rsidP="00111B18">
      <w:pPr>
        <w:pStyle w:val="BWBLevel2"/>
        <w:rPr>
          <w:rFonts w:ascii="DM Sans" w:hAnsi="DM Sans"/>
        </w:rPr>
      </w:pPr>
      <w:r w:rsidRPr="00DF18E9">
        <w:rPr>
          <w:rFonts w:ascii="DM Sans" w:hAnsi="DM Sans"/>
        </w:rPr>
        <w:t>At the expiration of the</w:t>
      </w:r>
      <w:r w:rsidR="00CF427C" w:rsidRPr="00DF18E9">
        <w:rPr>
          <w:rFonts w:ascii="DM Sans" w:hAnsi="DM Sans"/>
        </w:rPr>
        <w:t xml:space="preserve"> Hiring Period</w:t>
      </w:r>
      <w:r w:rsidRPr="00DF18E9">
        <w:rPr>
          <w:rFonts w:ascii="DM Sans" w:hAnsi="DM Sans"/>
        </w:rPr>
        <w:t xml:space="preserve"> the Hirer is to leave the Hall in a clean and orderly state free of litter, </w:t>
      </w:r>
      <w:proofErr w:type="gramStart"/>
      <w:r w:rsidRPr="00DF18E9">
        <w:rPr>
          <w:rFonts w:ascii="DM Sans" w:hAnsi="DM Sans"/>
        </w:rPr>
        <w:t>and in particular</w:t>
      </w:r>
      <w:proofErr w:type="gramEnd"/>
      <w:r w:rsidRPr="00DF18E9">
        <w:rPr>
          <w:rFonts w:ascii="DM Sans" w:hAnsi="DM Sans"/>
        </w:rPr>
        <w:t xml:space="preserve"> (but without prejudice to the generality of the above):</w:t>
      </w:r>
    </w:p>
    <w:p w14:paraId="13BC0E8B" w14:textId="77777777" w:rsidR="00647F84" w:rsidRPr="00DF18E9" w:rsidRDefault="00647F84" w:rsidP="00111B18">
      <w:pPr>
        <w:pStyle w:val="BWBLevel4"/>
        <w:rPr>
          <w:rFonts w:ascii="DM Sans" w:hAnsi="DM Sans"/>
        </w:rPr>
      </w:pPr>
      <w:r w:rsidRPr="00DF18E9">
        <w:rPr>
          <w:rFonts w:ascii="DM Sans" w:hAnsi="DM Sans"/>
        </w:rPr>
        <w:t>the Hirer is to remove all equipment previously brought in by or on behalf of the Hirer</w:t>
      </w:r>
      <w:r w:rsidR="00C043DD" w:rsidRPr="00DF18E9">
        <w:rPr>
          <w:rFonts w:ascii="DM Sans" w:hAnsi="DM Sans"/>
        </w:rPr>
        <w:t>. Storage of items is not available</w:t>
      </w:r>
      <w:r w:rsidR="00180B43" w:rsidRPr="00DF18E9">
        <w:rPr>
          <w:rFonts w:ascii="DM Sans" w:hAnsi="DM Sans"/>
        </w:rPr>
        <w:t>,</w:t>
      </w:r>
      <w:r w:rsidR="00C043DD" w:rsidRPr="00DF18E9">
        <w:rPr>
          <w:rFonts w:ascii="DM Sans" w:hAnsi="DM Sans"/>
        </w:rPr>
        <w:t xml:space="preserve"> </w:t>
      </w:r>
      <w:r w:rsidR="00565E45" w:rsidRPr="00DF18E9">
        <w:rPr>
          <w:rFonts w:ascii="DM Sans" w:hAnsi="DM Sans"/>
        </w:rPr>
        <w:t xml:space="preserve">unless agreed with the </w:t>
      </w:r>
      <w:r w:rsidR="00180B43" w:rsidRPr="00DF18E9">
        <w:rPr>
          <w:rFonts w:ascii="DM Sans" w:hAnsi="DM Sans"/>
        </w:rPr>
        <w:t>L</w:t>
      </w:r>
      <w:r w:rsidR="00565E45" w:rsidRPr="00DF18E9">
        <w:rPr>
          <w:rFonts w:ascii="DM Sans" w:hAnsi="DM Sans"/>
        </w:rPr>
        <w:t>icensor prior to the booking</w:t>
      </w:r>
      <w:r w:rsidR="00180B43" w:rsidRPr="00DF18E9">
        <w:rPr>
          <w:rFonts w:ascii="DM Sans" w:hAnsi="DM Sans"/>
        </w:rPr>
        <w:t>.</w:t>
      </w:r>
      <w:r w:rsidR="00565E45" w:rsidRPr="00DF18E9">
        <w:rPr>
          <w:rFonts w:ascii="DM Sans" w:hAnsi="DM Sans"/>
        </w:rPr>
        <w:t xml:space="preserve"> </w:t>
      </w:r>
      <w:r w:rsidR="00180B43" w:rsidRPr="00DF18E9">
        <w:rPr>
          <w:rFonts w:ascii="DM Sans" w:hAnsi="DM Sans"/>
        </w:rPr>
        <w:t>Any</w:t>
      </w:r>
      <w:r w:rsidR="00C043DD" w:rsidRPr="00DF18E9">
        <w:rPr>
          <w:rFonts w:ascii="DM Sans" w:hAnsi="DM Sans"/>
        </w:rPr>
        <w:t xml:space="preserve"> such items </w:t>
      </w:r>
      <w:r w:rsidR="00180B43" w:rsidRPr="00DF18E9">
        <w:rPr>
          <w:rFonts w:ascii="DM Sans" w:hAnsi="DM Sans"/>
        </w:rPr>
        <w:t xml:space="preserve">left </w:t>
      </w:r>
      <w:r w:rsidR="00C043DD" w:rsidRPr="00DF18E9">
        <w:rPr>
          <w:rFonts w:ascii="DM Sans" w:hAnsi="DM Sans"/>
        </w:rPr>
        <w:t>will be removed and discarded</w:t>
      </w:r>
      <w:r w:rsidR="00666A7B" w:rsidRPr="00DF18E9">
        <w:rPr>
          <w:rFonts w:ascii="DM Sans" w:hAnsi="DM Sans"/>
        </w:rPr>
        <w:t xml:space="preserve"> and </w:t>
      </w:r>
      <w:r w:rsidR="003B7826" w:rsidRPr="00DF18E9">
        <w:rPr>
          <w:rFonts w:ascii="DM Sans" w:hAnsi="DM Sans"/>
        </w:rPr>
        <w:t xml:space="preserve">any </w:t>
      </w:r>
      <w:r w:rsidR="00666A7B" w:rsidRPr="00DF18E9">
        <w:rPr>
          <w:rFonts w:ascii="DM Sans" w:hAnsi="DM Sans"/>
        </w:rPr>
        <w:t>costs charged to the hirer</w:t>
      </w:r>
      <w:r w:rsidRPr="00DF18E9">
        <w:rPr>
          <w:rFonts w:ascii="DM Sans" w:hAnsi="DM Sans"/>
        </w:rPr>
        <w:t>, and</w:t>
      </w:r>
    </w:p>
    <w:p w14:paraId="30869FFF" w14:textId="77777777" w:rsidR="00647F84" w:rsidRPr="00DF18E9" w:rsidRDefault="00647F84" w:rsidP="00111B18">
      <w:pPr>
        <w:pStyle w:val="BWBLevel4"/>
        <w:rPr>
          <w:rFonts w:ascii="DM Sans" w:hAnsi="DM Sans"/>
        </w:rPr>
      </w:pPr>
      <w:r w:rsidRPr="00DF18E9">
        <w:rPr>
          <w:rFonts w:ascii="DM Sans" w:hAnsi="DM Sans"/>
        </w:rPr>
        <w:t>the Hirer is to ensure that all tables supplied by the Licensor are duly folded and all chairs duly stacked.</w:t>
      </w:r>
    </w:p>
    <w:p w14:paraId="37B4C7A3" w14:textId="4A43FCD1" w:rsidR="006923F8" w:rsidRPr="00DF18E9" w:rsidRDefault="006923F8" w:rsidP="00111B18">
      <w:pPr>
        <w:pStyle w:val="BWBLevel4"/>
        <w:rPr>
          <w:rFonts w:ascii="DM Sans" w:hAnsi="DM Sans"/>
        </w:rPr>
      </w:pPr>
      <w:r w:rsidRPr="00DF18E9">
        <w:rPr>
          <w:rFonts w:ascii="DM Sans" w:hAnsi="DM Sans"/>
        </w:rPr>
        <w:t xml:space="preserve">All food and any rubbish </w:t>
      </w:r>
      <w:r w:rsidR="00565E45" w:rsidRPr="00DF18E9">
        <w:rPr>
          <w:rFonts w:ascii="DM Sans" w:hAnsi="DM Sans"/>
        </w:rPr>
        <w:t>shall</w:t>
      </w:r>
      <w:r w:rsidRPr="00DF18E9">
        <w:rPr>
          <w:rFonts w:ascii="DM Sans" w:hAnsi="DM Sans"/>
        </w:rPr>
        <w:t xml:space="preserve"> be disposed of after the event in the bins provided. No food</w:t>
      </w:r>
      <w:r w:rsidR="00BB5381" w:rsidRPr="00DF18E9">
        <w:rPr>
          <w:rFonts w:ascii="DM Sans" w:hAnsi="DM Sans"/>
        </w:rPr>
        <w:t>/</w:t>
      </w:r>
      <w:r w:rsidRPr="00DF18E9">
        <w:rPr>
          <w:rFonts w:ascii="DM Sans" w:hAnsi="DM Sans"/>
        </w:rPr>
        <w:t xml:space="preserve">drinks </w:t>
      </w:r>
      <w:proofErr w:type="gramStart"/>
      <w:r w:rsidRPr="00DF18E9">
        <w:rPr>
          <w:rFonts w:ascii="DM Sans" w:hAnsi="DM Sans"/>
        </w:rPr>
        <w:t>is</w:t>
      </w:r>
      <w:proofErr w:type="gramEnd"/>
      <w:r w:rsidRPr="00DF18E9">
        <w:rPr>
          <w:rFonts w:ascii="DM Sans" w:hAnsi="DM Sans"/>
        </w:rPr>
        <w:t xml:space="preserve"> to be left in fridges or cupboards or in any part of the halls. Any consumable items left will be discarded at the end of the working day and </w:t>
      </w:r>
      <w:r w:rsidR="00D61A06" w:rsidRPr="00DF18E9">
        <w:rPr>
          <w:rFonts w:ascii="DM Sans" w:hAnsi="DM Sans"/>
        </w:rPr>
        <w:t xml:space="preserve">any </w:t>
      </w:r>
      <w:r w:rsidRPr="00DF18E9">
        <w:rPr>
          <w:rFonts w:ascii="DM Sans" w:hAnsi="DM Sans"/>
        </w:rPr>
        <w:t xml:space="preserve">cleaning costs may be </w:t>
      </w:r>
      <w:r w:rsidR="001E5BA8" w:rsidRPr="00DF18E9">
        <w:rPr>
          <w:rFonts w:ascii="DM Sans" w:hAnsi="DM Sans"/>
        </w:rPr>
        <w:t>added as an additional invoice</w:t>
      </w:r>
      <w:r w:rsidRPr="00DF18E9">
        <w:rPr>
          <w:rFonts w:ascii="DM Sans" w:hAnsi="DM Sans"/>
        </w:rPr>
        <w:t>.</w:t>
      </w:r>
    </w:p>
    <w:p w14:paraId="2D5B956D" w14:textId="77777777" w:rsidR="00C3303C" w:rsidRPr="00DF18E9" w:rsidRDefault="005D7980" w:rsidP="00C3303C">
      <w:pPr>
        <w:pStyle w:val="BWBLevel4"/>
        <w:rPr>
          <w:rFonts w:ascii="DM Sans" w:hAnsi="DM Sans"/>
        </w:rPr>
      </w:pPr>
      <w:r w:rsidRPr="00DF18E9">
        <w:rPr>
          <w:rFonts w:ascii="DM Sans" w:hAnsi="DM Sans"/>
        </w:rPr>
        <w:t xml:space="preserve">In the event of the client not vacating </w:t>
      </w:r>
      <w:r w:rsidR="001D0383" w:rsidRPr="00DF18E9">
        <w:rPr>
          <w:rFonts w:ascii="DM Sans" w:hAnsi="DM Sans"/>
        </w:rPr>
        <w:t>the premises at the time specified in the contract, the hirer will be liable to pay a surcharge</w:t>
      </w:r>
      <w:r w:rsidR="00C3303C" w:rsidRPr="00DF18E9">
        <w:rPr>
          <w:rFonts w:ascii="DM Sans" w:hAnsi="DM Sans"/>
        </w:rPr>
        <w:t xml:space="preserve"> at the hiring rate specified in the contract,</w:t>
      </w:r>
      <w:r w:rsidR="001D0383" w:rsidRPr="00DF18E9">
        <w:rPr>
          <w:rFonts w:ascii="DM Sans" w:hAnsi="DM Sans"/>
        </w:rPr>
        <w:t xml:space="preserve"> for each half hour or part thereof during which the occupation of the premises by the hirer continues</w:t>
      </w:r>
      <w:r w:rsidR="00C3303C" w:rsidRPr="00DF18E9">
        <w:rPr>
          <w:rFonts w:ascii="DM Sans" w:hAnsi="DM Sans"/>
        </w:rPr>
        <w:t>.</w:t>
      </w:r>
      <w:r w:rsidR="00E7752A" w:rsidRPr="00DF18E9">
        <w:rPr>
          <w:rFonts w:ascii="DM Sans" w:hAnsi="DM Sans"/>
        </w:rPr>
        <w:t xml:space="preserve"> The </w:t>
      </w:r>
      <w:r w:rsidR="00385CA7" w:rsidRPr="00DF18E9">
        <w:rPr>
          <w:rFonts w:ascii="DM Sans" w:hAnsi="DM Sans"/>
        </w:rPr>
        <w:t>hirer</w:t>
      </w:r>
      <w:r w:rsidR="00E7752A" w:rsidRPr="00DF18E9">
        <w:rPr>
          <w:rFonts w:ascii="DM Sans" w:hAnsi="DM Sans"/>
        </w:rPr>
        <w:t xml:space="preserve"> will also be liable to the licensor for any losses sustained by them as a result (for example but not limited to, losses occasioned by any subsequent booking of the premises being jeopardised by the hirer’s failure to vacate the premises).</w:t>
      </w:r>
    </w:p>
    <w:p w14:paraId="2D804EF1" w14:textId="77777777" w:rsidR="00C3303C" w:rsidRPr="00DF18E9" w:rsidRDefault="00402082" w:rsidP="00C3303C">
      <w:pPr>
        <w:pStyle w:val="BWBLevel1"/>
        <w:rPr>
          <w:rFonts w:ascii="DM Sans" w:hAnsi="DM Sans"/>
          <w:b/>
        </w:rPr>
      </w:pPr>
      <w:r w:rsidRPr="00DF18E9">
        <w:rPr>
          <w:rFonts w:ascii="DM Sans" w:hAnsi="DM Sans"/>
          <w:b/>
        </w:rPr>
        <w:t>Safeguarding</w:t>
      </w:r>
      <w:r w:rsidR="002C3D17" w:rsidRPr="00DF18E9">
        <w:rPr>
          <w:rFonts w:ascii="DM Sans" w:hAnsi="DM Sans"/>
          <w:b/>
        </w:rPr>
        <w:t xml:space="preserve"> and Health and Safety</w:t>
      </w:r>
    </w:p>
    <w:p w14:paraId="2E612CF2" w14:textId="77777777" w:rsidR="00636E53" w:rsidRPr="00DF18E9" w:rsidRDefault="000B3396" w:rsidP="00C3303C">
      <w:pPr>
        <w:pStyle w:val="BWBLevel2"/>
        <w:rPr>
          <w:rFonts w:ascii="DM Sans" w:hAnsi="DM Sans"/>
          <w:b/>
        </w:rPr>
      </w:pPr>
      <w:r w:rsidRPr="00DF18E9">
        <w:rPr>
          <w:rFonts w:ascii="DM Sans" w:hAnsi="DM Sans"/>
        </w:rPr>
        <w:t>Each</w:t>
      </w:r>
      <w:r w:rsidR="00402082" w:rsidRPr="00DF18E9">
        <w:rPr>
          <w:rFonts w:ascii="DM Sans" w:hAnsi="DM Sans"/>
        </w:rPr>
        <w:t xml:space="preserve"> hirer is </w:t>
      </w:r>
      <w:r w:rsidR="00180B43" w:rsidRPr="00DF18E9">
        <w:rPr>
          <w:rFonts w:ascii="DM Sans" w:hAnsi="DM Sans"/>
        </w:rPr>
        <w:t xml:space="preserve">solely </w:t>
      </w:r>
      <w:r w:rsidR="00402082" w:rsidRPr="00DF18E9">
        <w:rPr>
          <w:rFonts w:ascii="DM Sans" w:hAnsi="DM Sans"/>
        </w:rPr>
        <w:t xml:space="preserve">responsible for managing the safeguarding of their </w:t>
      </w:r>
      <w:r w:rsidR="00B95259" w:rsidRPr="00DF18E9">
        <w:rPr>
          <w:rFonts w:ascii="DM Sans" w:hAnsi="DM Sans"/>
        </w:rPr>
        <w:t xml:space="preserve">own </w:t>
      </w:r>
      <w:r w:rsidR="00180B43" w:rsidRPr="00DF18E9">
        <w:rPr>
          <w:rFonts w:ascii="DM Sans" w:hAnsi="DM Sans"/>
        </w:rPr>
        <w:t>activities, participants and staff/leaders,</w:t>
      </w:r>
      <w:r w:rsidR="00402082" w:rsidRPr="00DF18E9">
        <w:rPr>
          <w:rFonts w:ascii="DM Sans" w:hAnsi="DM Sans"/>
        </w:rPr>
        <w:t xml:space="preserve"> </w:t>
      </w:r>
      <w:proofErr w:type="gramStart"/>
      <w:r w:rsidR="00402082" w:rsidRPr="00DF18E9">
        <w:rPr>
          <w:rFonts w:ascii="DM Sans" w:hAnsi="DM Sans"/>
        </w:rPr>
        <w:t>at all times</w:t>
      </w:r>
      <w:proofErr w:type="gramEnd"/>
      <w:r w:rsidR="00402082" w:rsidRPr="00DF18E9">
        <w:rPr>
          <w:rFonts w:ascii="DM Sans" w:hAnsi="DM Sans"/>
        </w:rPr>
        <w:t xml:space="preserve">. </w:t>
      </w:r>
      <w:r w:rsidRPr="00DF18E9">
        <w:rPr>
          <w:rFonts w:ascii="DM Sans" w:hAnsi="DM Sans"/>
        </w:rPr>
        <w:t xml:space="preserve">The hirer shall take </w:t>
      </w:r>
      <w:r w:rsidR="00402082" w:rsidRPr="00DF18E9">
        <w:rPr>
          <w:rFonts w:ascii="DM Sans" w:hAnsi="DM Sans"/>
        </w:rPr>
        <w:t xml:space="preserve">all reasonable steps </w:t>
      </w:r>
      <w:r w:rsidRPr="00DF18E9">
        <w:rPr>
          <w:rFonts w:ascii="DM Sans" w:hAnsi="DM Sans"/>
        </w:rPr>
        <w:t xml:space="preserve">to their </w:t>
      </w:r>
      <w:r w:rsidR="00180B43" w:rsidRPr="00DF18E9">
        <w:rPr>
          <w:rFonts w:ascii="DM Sans" w:hAnsi="DM Sans"/>
        </w:rPr>
        <w:t>participants/staff/leaders</w:t>
      </w:r>
      <w:r w:rsidR="00402082" w:rsidRPr="00DF18E9">
        <w:rPr>
          <w:rFonts w:ascii="DM Sans" w:hAnsi="DM Sans"/>
        </w:rPr>
        <w:t xml:space="preserve"> being protected. </w:t>
      </w:r>
    </w:p>
    <w:p w14:paraId="61061EFF" w14:textId="77777777" w:rsidR="00402082" w:rsidRPr="00DF18E9" w:rsidRDefault="00185E42" w:rsidP="00C3303C">
      <w:pPr>
        <w:pStyle w:val="BWBLevel2"/>
        <w:rPr>
          <w:rFonts w:ascii="DM Sans" w:hAnsi="DM Sans"/>
          <w:b/>
        </w:rPr>
      </w:pPr>
      <w:r w:rsidRPr="00DF18E9">
        <w:rPr>
          <w:rFonts w:ascii="DM Sans" w:hAnsi="DM Sans"/>
        </w:rPr>
        <w:lastRenderedPageBreak/>
        <w:t xml:space="preserve">The hirer is responsible for all relevant disclosure checks, such as but not limited to DBS checks, being carried out where necessary. </w:t>
      </w:r>
      <w:r w:rsidR="00BB5381" w:rsidRPr="00DF18E9">
        <w:rPr>
          <w:rFonts w:ascii="DM Sans" w:hAnsi="DM Sans"/>
        </w:rPr>
        <w:t>Where the Hirer is providing activities for children or adults at risk, a</w:t>
      </w:r>
      <w:r w:rsidR="00402082" w:rsidRPr="00DF18E9">
        <w:rPr>
          <w:rFonts w:ascii="DM Sans" w:hAnsi="DM Sans"/>
        </w:rPr>
        <w:t xml:space="preserve">ll employees and volunteers </w:t>
      </w:r>
      <w:r w:rsidR="00B95259" w:rsidRPr="00DF18E9">
        <w:rPr>
          <w:rFonts w:ascii="DM Sans" w:hAnsi="DM Sans"/>
        </w:rPr>
        <w:t>must have completed</w:t>
      </w:r>
      <w:r w:rsidR="00402082" w:rsidRPr="00DF18E9">
        <w:rPr>
          <w:rFonts w:ascii="DM Sans" w:hAnsi="DM Sans"/>
        </w:rPr>
        <w:t xml:space="preserve"> </w:t>
      </w:r>
      <w:r w:rsidR="00BB5381" w:rsidRPr="00DF18E9">
        <w:rPr>
          <w:rFonts w:ascii="DM Sans" w:hAnsi="DM Sans"/>
        </w:rPr>
        <w:t xml:space="preserve">the appropriate </w:t>
      </w:r>
      <w:r w:rsidR="00402082" w:rsidRPr="00DF18E9">
        <w:rPr>
          <w:rFonts w:ascii="DM Sans" w:hAnsi="DM Sans"/>
        </w:rPr>
        <w:t>DBS</w:t>
      </w:r>
      <w:r w:rsidR="00636E53" w:rsidRPr="00DF18E9">
        <w:rPr>
          <w:rFonts w:ascii="DM Sans" w:hAnsi="DM Sans"/>
        </w:rPr>
        <w:t xml:space="preserve"> checks. </w:t>
      </w:r>
      <w:r w:rsidRPr="00DF18E9">
        <w:rPr>
          <w:rFonts w:ascii="DM Sans" w:hAnsi="DM Sans"/>
        </w:rPr>
        <w:t xml:space="preserve">The </w:t>
      </w:r>
      <w:r w:rsidR="00636E53" w:rsidRPr="00DF18E9">
        <w:rPr>
          <w:rFonts w:ascii="DM Sans" w:hAnsi="DM Sans"/>
        </w:rPr>
        <w:t xml:space="preserve">Hirer agrees to provide copies of these to the </w:t>
      </w:r>
      <w:r w:rsidRPr="00DF18E9">
        <w:rPr>
          <w:rFonts w:ascii="DM Sans" w:hAnsi="DM Sans"/>
        </w:rPr>
        <w:t>L</w:t>
      </w:r>
      <w:r w:rsidR="00636E53" w:rsidRPr="00DF18E9">
        <w:rPr>
          <w:rFonts w:ascii="DM Sans" w:hAnsi="DM Sans"/>
        </w:rPr>
        <w:t>icensor if requested</w:t>
      </w:r>
      <w:r w:rsidR="00402082" w:rsidRPr="00DF18E9">
        <w:rPr>
          <w:rFonts w:ascii="DM Sans" w:hAnsi="DM Sans"/>
        </w:rPr>
        <w:t xml:space="preserve">. </w:t>
      </w:r>
    </w:p>
    <w:p w14:paraId="42E009BC" w14:textId="2375F4E8" w:rsidR="002C3D17" w:rsidRPr="00DF18E9" w:rsidRDefault="002C3D17" w:rsidP="00C3303C">
      <w:pPr>
        <w:pStyle w:val="BWBLevel2"/>
        <w:rPr>
          <w:rFonts w:ascii="DM Sans" w:hAnsi="DM Sans"/>
          <w:b/>
        </w:rPr>
      </w:pPr>
      <w:r w:rsidRPr="00DF18E9">
        <w:rPr>
          <w:rFonts w:ascii="DM Sans" w:hAnsi="DM Sans"/>
        </w:rPr>
        <w:t>If any group or member of a group</w:t>
      </w:r>
      <w:r w:rsidR="00E62567" w:rsidRPr="00DF18E9">
        <w:rPr>
          <w:rFonts w:ascii="DM Sans" w:hAnsi="DM Sans"/>
        </w:rPr>
        <w:t xml:space="preserve"> who is using the site has any relevant medical condition which may require additional medical support or intervention, either the hirer or the person themselves agrees to advise the </w:t>
      </w:r>
      <w:r w:rsidR="00185E42" w:rsidRPr="00DF18E9">
        <w:rPr>
          <w:rFonts w:ascii="DM Sans" w:hAnsi="DM Sans"/>
        </w:rPr>
        <w:t>L</w:t>
      </w:r>
      <w:r w:rsidR="00E62567" w:rsidRPr="00DF18E9">
        <w:rPr>
          <w:rFonts w:ascii="DM Sans" w:hAnsi="DM Sans"/>
        </w:rPr>
        <w:t xml:space="preserve">icensor in advance or on arrival. This includes </w:t>
      </w:r>
      <w:r w:rsidR="00AB4084" w:rsidRPr="00DF18E9">
        <w:rPr>
          <w:rFonts w:ascii="DM Sans" w:hAnsi="DM Sans"/>
        </w:rPr>
        <w:t xml:space="preserve">but not limited to </w:t>
      </w:r>
      <w:r w:rsidR="00E62567" w:rsidRPr="00DF18E9">
        <w:rPr>
          <w:rFonts w:ascii="DM Sans" w:hAnsi="DM Sans"/>
        </w:rPr>
        <w:t xml:space="preserve">persons of limited mobility who would require additional support in the event of an </w:t>
      </w:r>
      <w:r w:rsidR="00E14039" w:rsidRPr="00DF18E9">
        <w:rPr>
          <w:rFonts w:ascii="DM Sans" w:hAnsi="DM Sans"/>
        </w:rPr>
        <w:t xml:space="preserve">emergency </w:t>
      </w:r>
      <w:r w:rsidR="00E62567" w:rsidRPr="00DF18E9">
        <w:rPr>
          <w:rFonts w:ascii="DM Sans" w:hAnsi="DM Sans"/>
        </w:rPr>
        <w:t>evacuation from the building.</w:t>
      </w:r>
      <w:r w:rsidRPr="00DF18E9">
        <w:rPr>
          <w:rFonts w:ascii="DM Sans" w:hAnsi="DM Sans"/>
        </w:rPr>
        <w:t xml:space="preserve"> </w:t>
      </w:r>
      <w:r w:rsidR="007E6382" w:rsidRPr="007E6382">
        <w:rPr>
          <w:rFonts w:ascii="DM Sans" w:hAnsi="DM Sans"/>
          <w:b/>
          <w:bCs/>
        </w:rPr>
        <w:t>It is important to note that in the case of a fire, the only exit from the Upper Hall is via the stairs.</w:t>
      </w:r>
    </w:p>
    <w:p w14:paraId="27E236C2" w14:textId="77777777" w:rsidR="00636E53" w:rsidRPr="00DF18E9" w:rsidRDefault="00636E53" w:rsidP="00422A8A">
      <w:pPr>
        <w:pStyle w:val="BWBLevel2"/>
        <w:rPr>
          <w:rFonts w:ascii="DM Sans" w:hAnsi="DM Sans"/>
          <w:b/>
        </w:rPr>
      </w:pPr>
      <w:r w:rsidRPr="00DF18E9">
        <w:rPr>
          <w:rFonts w:ascii="DM Sans" w:hAnsi="DM Sans"/>
        </w:rPr>
        <w:t xml:space="preserve">The hirer agrees to accept the conditions of the </w:t>
      </w:r>
      <w:r w:rsidR="00185E42" w:rsidRPr="00DF18E9">
        <w:rPr>
          <w:rFonts w:ascii="DM Sans" w:hAnsi="DM Sans"/>
        </w:rPr>
        <w:t xml:space="preserve">Hammersmith &amp; Fulham Council </w:t>
      </w:r>
      <w:r w:rsidR="00422A8A" w:rsidRPr="00DF18E9">
        <w:rPr>
          <w:rFonts w:ascii="DM Sans" w:hAnsi="DM Sans"/>
        </w:rPr>
        <w:t xml:space="preserve">Safeguarding </w:t>
      </w:r>
      <w:r w:rsidRPr="00DF18E9">
        <w:rPr>
          <w:rFonts w:ascii="DM Sans" w:hAnsi="DM Sans"/>
        </w:rPr>
        <w:t>Reporting Procedure as displayed in the building.</w:t>
      </w:r>
    </w:p>
    <w:p w14:paraId="2C5B7291" w14:textId="77777777" w:rsidR="00647F84" w:rsidRPr="00DF18E9" w:rsidRDefault="00E71BA7" w:rsidP="00111B18">
      <w:pPr>
        <w:pStyle w:val="BWBLevel1"/>
        <w:rPr>
          <w:rFonts w:ascii="DM Sans" w:hAnsi="DM Sans"/>
          <w:b/>
        </w:rPr>
      </w:pPr>
      <w:r w:rsidRPr="00DF18E9">
        <w:rPr>
          <w:rFonts w:ascii="DM Sans" w:hAnsi="DM Sans"/>
          <w:b/>
        </w:rPr>
        <w:t>Liability</w:t>
      </w:r>
      <w:r w:rsidR="00AB5BBF" w:rsidRPr="00DF18E9">
        <w:rPr>
          <w:rFonts w:ascii="DM Sans" w:hAnsi="DM Sans"/>
          <w:b/>
        </w:rPr>
        <w:t xml:space="preserve"> and indemnities</w:t>
      </w:r>
    </w:p>
    <w:p w14:paraId="4B46E018" w14:textId="77777777" w:rsidR="00647F84" w:rsidRPr="00DF18E9" w:rsidRDefault="00647F84" w:rsidP="00111B18">
      <w:pPr>
        <w:pStyle w:val="BWBLevel2"/>
        <w:rPr>
          <w:rFonts w:ascii="DM Sans" w:hAnsi="DM Sans"/>
        </w:rPr>
      </w:pPr>
      <w:bookmarkStart w:id="1" w:name="_Ref493858838"/>
      <w:r w:rsidRPr="00DF18E9">
        <w:rPr>
          <w:rFonts w:ascii="DM Sans" w:hAnsi="DM Sans"/>
        </w:rPr>
        <w:t xml:space="preserve">The Licensor will not be liable for the death of or injury to any person attending the Hall for the subject of the </w:t>
      </w:r>
      <w:r w:rsidR="00AB5BBF" w:rsidRPr="00DF18E9">
        <w:rPr>
          <w:rFonts w:ascii="DM Sans" w:hAnsi="DM Sans"/>
        </w:rPr>
        <w:t>H</w:t>
      </w:r>
      <w:r w:rsidRPr="00DF18E9">
        <w:rPr>
          <w:rFonts w:ascii="DM Sans" w:hAnsi="DM Sans"/>
        </w:rPr>
        <w:t>iring, or for any losses, claims, demands, actions, proceedings, damages, costs or expenses or other liability incurred by the Hirer in the exercise of the rights granted by the Agreement, except where such death, injury or loss is due to the negligence of the Licensor.</w:t>
      </w:r>
      <w:bookmarkEnd w:id="1"/>
    </w:p>
    <w:p w14:paraId="790FD421" w14:textId="77777777" w:rsidR="00647F84" w:rsidRPr="00DF18E9" w:rsidRDefault="00647F84" w:rsidP="00111B18">
      <w:pPr>
        <w:pStyle w:val="BWBLevel2"/>
        <w:rPr>
          <w:rFonts w:ascii="DM Sans" w:hAnsi="DM Sans"/>
        </w:rPr>
      </w:pPr>
      <w:bookmarkStart w:id="2" w:name="_Ref493858839"/>
      <w:r w:rsidRPr="00DF18E9">
        <w:rPr>
          <w:rFonts w:ascii="DM Sans" w:hAnsi="DM Sans"/>
        </w:rPr>
        <w:t xml:space="preserve">The Licensor will not under any circumstances accept responsibility or liability in respect of any damage to or loss of any goods, articles or property of any kind brought into or left at the Hall either by the Hirer for his own purposes or by any other </w:t>
      </w:r>
      <w:proofErr w:type="gramStart"/>
      <w:r w:rsidRPr="00DF18E9">
        <w:rPr>
          <w:rFonts w:ascii="DM Sans" w:hAnsi="DM Sans"/>
        </w:rPr>
        <w:t>person, or</w:t>
      </w:r>
      <w:proofErr w:type="gramEnd"/>
      <w:r w:rsidRPr="00DF18E9">
        <w:rPr>
          <w:rFonts w:ascii="DM Sans" w:hAnsi="DM Sans"/>
        </w:rPr>
        <w:t xml:space="preserve"> left or deposited with any officer or employee of the Licensor.</w:t>
      </w:r>
      <w:bookmarkEnd w:id="2"/>
    </w:p>
    <w:p w14:paraId="6F49E6E7" w14:textId="77777777" w:rsidR="00647F84" w:rsidRPr="00DF18E9" w:rsidRDefault="00647F84" w:rsidP="00111B18">
      <w:pPr>
        <w:pStyle w:val="BWBLevel2"/>
        <w:rPr>
          <w:rFonts w:ascii="DM Sans" w:hAnsi="DM Sans"/>
        </w:rPr>
      </w:pPr>
      <w:r w:rsidRPr="00DF18E9">
        <w:rPr>
          <w:rFonts w:ascii="DM Sans" w:hAnsi="DM Sans"/>
        </w:rPr>
        <w:t xml:space="preserve">The Hirer will indemnify the Licensor against all such liabilities as </w:t>
      </w:r>
      <w:r w:rsidR="00E71BA7" w:rsidRPr="00DF18E9">
        <w:rPr>
          <w:rFonts w:ascii="DM Sans" w:hAnsi="DM Sans"/>
        </w:rPr>
        <w:t xml:space="preserve">are mentioned in clauses </w:t>
      </w:r>
      <w:r w:rsidR="006E1932" w:rsidRPr="00DF18E9">
        <w:rPr>
          <w:rFonts w:ascii="DM Sans" w:hAnsi="DM Sans"/>
        </w:rPr>
        <w:t>1</w:t>
      </w:r>
      <w:r w:rsidR="006B7F68" w:rsidRPr="00DF18E9">
        <w:rPr>
          <w:rFonts w:ascii="DM Sans" w:hAnsi="DM Sans"/>
        </w:rPr>
        <w:t>2</w:t>
      </w:r>
      <w:r w:rsidR="006E1932" w:rsidRPr="00DF18E9">
        <w:rPr>
          <w:rFonts w:ascii="DM Sans" w:hAnsi="DM Sans"/>
        </w:rPr>
        <w:t xml:space="preserve">.1 </w:t>
      </w:r>
      <w:r w:rsidR="00E71BA7" w:rsidRPr="00DF18E9">
        <w:rPr>
          <w:rFonts w:ascii="DM Sans" w:hAnsi="DM Sans"/>
        </w:rPr>
        <w:t xml:space="preserve">and </w:t>
      </w:r>
      <w:r w:rsidR="006E1932" w:rsidRPr="00DF18E9">
        <w:rPr>
          <w:rFonts w:ascii="DM Sans" w:hAnsi="DM Sans"/>
        </w:rPr>
        <w:t>1</w:t>
      </w:r>
      <w:r w:rsidR="006B7F68" w:rsidRPr="00DF18E9">
        <w:rPr>
          <w:rFonts w:ascii="DM Sans" w:hAnsi="DM Sans"/>
        </w:rPr>
        <w:t>2</w:t>
      </w:r>
      <w:r w:rsidR="006E1932" w:rsidRPr="00DF18E9">
        <w:rPr>
          <w:rFonts w:ascii="DM Sans" w:hAnsi="DM Sans"/>
        </w:rPr>
        <w:t>.2.</w:t>
      </w:r>
    </w:p>
    <w:p w14:paraId="012C21EF" w14:textId="77777777" w:rsidR="00647F84" w:rsidRPr="00DF18E9" w:rsidRDefault="00647F84" w:rsidP="00E71BA7">
      <w:pPr>
        <w:pStyle w:val="BWBLevel2"/>
        <w:rPr>
          <w:rFonts w:ascii="DM Sans" w:hAnsi="DM Sans"/>
        </w:rPr>
      </w:pPr>
      <w:bookmarkStart w:id="3" w:name="_Ref494097063"/>
      <w:r w:rsidRPr="00DF18E9">
        <w:rPr>
          <w:rFonts w:ascii="DM Sans" w:hAnsi="DM Sans"/>
        </w:rPr>
        <w:t xml:space="preserve">The Licensor will not be liable for any loss due to any breakdown of machinery, failure of supply of electricity, leakage of water, fire, government restriction or act of God which may cause the Hall to be temporarily closed or the </w:t>
      </w:r>
      <w:r w:rsidR="00AB5BBF" w:rsidRPr="00DF18E9">
        <w:rPr>
          <w:rFonts w:ascii="DM Sans" w:hAnsi="DM Sans"/>
        </w:rPr>
        <w:t>H</w:t>
      </w:r>
      <w:r w:rsidRPr="00DF18E9">
        <w:rPr>
          <w:rFonts w:ascii="DM Sans" w:hAnsi="DM Sans"/>
        </w:rPr>
        <w:t xml:space="preserve">iring to be interrupted or </w:t>
      </w:r>
      <w:proofErr w:type="gramStart"/>
      <w:r w:rsidRPr="00DF18E9">
        <w:rPr>
          <w:rFonts w:ascii="DM Sans" w:hAnsi="DM Sans"/>
        </w:rPr>
        <w:t>cancelled;</w:t>
      </w:r>
      <w:bookmarkEnd w:id="3"/>
      <w:proofErr w:type="gramEnd"/>
    </w:p>
    <w:p w14:paraId="151E849A" w14:textId="77777777" w:rsidR="005722B3" w:rsidRPr="00DF18E9" w:rsidRDefault="005722B3" w:rsidP="005722B3">
      <w:pPr>
        <w:pStyle w:val="BWBLevel2"/>
        <w:rPr>
          <w:rFonts w:ascii="DM Sans" w:hAnsi="DM Sans"/>
        </w:rPr>
      </w:pPr>
      <w:r w:rsidRPr="00DF18E9">
        <w:rPr>
          <w:rFonts w:ascii="DM Sans" w:hAnsi="DM Sans"/>
        </w:rPr>
        <w:t>The Licensor gives no warranty that the Hall is legally or physically fit for any specific purpose.</w:t>
      </w:r>
    </w:p>
    <w:p w14:paraId="4ED1B2F4" w14:textId="77777777" w:rsidR="005722B3" w:rsidRPr="00DF18E9" w:rsidRDefault="005722B3" w:rsidP="005722B3">
      <w:pPr>
        <w:pStyle w:val="BWBLevel2"/>
        <w:rPr>
          <w:rFonts w:ascii="DM Sans" w:hAnsi="DM Sans"/>
        </w:rPr>
      </w:pPr>
      <w:r w:rsidRPr="00DF18E9">
        <w:rPr>
          <w:rFonts w:ascii="DM Sans" w:hAnsi="DM Sans"/>
        </w:rPr>
        <w:t xml:space="preserve">The Hirer will indemnify the Licensor against all liabilities arising from any breach by the Hirer of clause </w:t>
      </w:r>
      <w:r w:rsidR="00EC621F" w:rsidRPr="00DF18E9">
        <w:rPr>
          <w:rFonts w:ascii="DM Sans" w:hAnsi="DM Sans"/>
        </w:rPr>
        <w:t>6.</w:t>
      </w:r>
    </w:p>
    <w:p w14:paraId="5DCB2A05" w14:textId="77777777" w:rsidR="00647F84" w:rsidRPr="00DF18E9" w:rsidRDefault="004C0B3E" w:rsidP="00111B18">
      <w:pPr>
        <w:pStyle w:val="BWBLevel1"/>
        <w:rPr>
          <w:rFonts w:ascii="DM Sans" w:hAnsi="DM Sans"/>
          <w:b/>
        </w:rPr>
      </w:pPr>
      <w:r w:rsidRPr="00DF18E9">
        <w:rPr>
          <w:rFonts w:ascii="DM Sans" w:hAnsi="DM Sans"/>
          <w:b/>
        </w:rPr>
        <w:t xml:space="preserve">Licensor’s </w:t>
      </w:r>
      <w:r w:rsidR="00AD685D" w:rsidRPr="00DF18E9">
        <w:rPr>
          <w:rFonts w:ascii="DM Sans" w:hAnsi="DM Sans"/>
          <w:b/>
        </w:rPr>
        <w:t>r</w:t>
      </w:r>
      <w:r w:rsidR="00647F84" w:rsidRPr="00DF18E9">
        <w:rPr>
          <w:rFonts w:ascii="DM Sans" w:hAnsi="DM Sans"/>
          <w:b/>
        </w:rPr>
        <w:t>ight of entry</w:t>
      </w:r>
    </w:p>
    <w:p w14:paraId="5617EF36" w14:textId="77777777" w:rsidR="00647F84" w:rsidRPr="00DF18E9" w:rsidRDefault="006B7F68" w:rsidP="006B7F68">
      <w:pPr>
        <w:pStyle w:val="BWBBody1"/>
        <w:ind w:left="0"/>
        <w:rPr>
          <w:rFonts w:ascii="DM Sans" w:hAnsi="DM Sans"/>
        </w:rPr>
      </w:pPr>
      <w:r w:rsidRPr="00DF18E9">
        <w:rPr>
          <w:rFonts w:ascii="DM Sans" w:hAnsi="DM Sans"/>
        </w:rPr>
        <w:t>13.1</w:t>
      </w:r>
      <w:r w:rsidRPr="00DF18E9">
        <w:rPr>
          <w:rFonts w:ascii="DM Sans" w:hAnsi="DM Sans"/>
        </w:rPr>
        <w:tab/>
      </w:r>
      <w:r w:rsidR="00647F84" w:rsidRPr="00DF18E9">
        <w:rPr>
          <w:rFonts w:ascii="DM Sans" w:hAnsi="DM Sans"/>
        </w:rPr>
        <w:t>The Licensor reserves the right for duly authorised members or officers or employees of the Licensor to enter the Hall at any time for any authorised purpose.</w:t>
      </w:r>
    </w:p>
    <w:p w14:paraId="73819F7F" w14:textId="292E167B" w:rsidR="001B1E5E" w:rsidRPr="001B1E5E" w:rsidRDefault="001B1E5E" w:rsidP="00111B18">
      <w:pPr>
        <w:pStyle w:val="BWBLevel1"/>
        <w:rPr>
          <w:rFonts w:ascii="DM Sans" w:hAnsi="DM Sans"/>
          <w:b/>
        </w:rPr>
      </w:pPr>
      <w:r w:rsidRPr="001B1E5E">
        <w:rPr>
          <w:rFonts w:ascii="DM Sans" w:hAnsi="DM Sans"/>
          <w:b/>
        </w:rPr>
        <w:t>Payment</w:t>
      </w:r>
    </w:p>
    <w:p w14:paraId="6AB6C972" w14:textId="3AC823BC" w:rsidR="001B1E5E" w:rsidRPr="001B1E5E" w:rsidRDefault="001B1E5E" w:rsidP="001B1E5E">
      <w:pPr>
        <w:pStyle w:val="BWBLevel2"/>
        <w:rPr>
          <w:rFonts w:ascii="DM Sans" w:hAnsi="DM Sans"/>
        </w:rPr>
      </w:pPr>
      <w:r w:rsidRPr="001B1E5E">
        <w:rPr>
          <w:rFonts w:ascii="DM Sans" w:hAnsi="DM Sans"/>
        </w:rPr>
        <w:lastRenderedPageBreak/>
        <w:t xml:space="preserve">This must be in advance by BACS or credit/debit card. Please note we do not accept cash </w:t>
      </w:r>
      <w:proofErr w:type="gramStart"/>
      <w:r w:rsidRPr="001B1E5E">
        <w:rPr>
          <w:rFonts w:ascii="DM Sans" w:hAnsi="DM Sans"/>
        </w:rPr>
        <w:t>payments</w:t>
      </w:r>
      <w:proofErr w:type="gramEnd"/>
      <w:r w:rsidRPr="001B1E5E">
        <w:rPr>
          <w:rFonts w:ascii="DM Sans" w:hAnsi="DM Sans"/>
        </w:rPr>
        <w:t xml:space="preserve"> and no cash should be given to or left with CAS.</w:t>
      </w:r>
    </w:p>
    <w:p w14:paraId="13AA127B" w14:textId="2AA954A3" w:rsidR="001B1E5E" w:rsidRPr="001B1E5E" w:rsidRDefault="001B1E5E" w:rsidP="001B1E5E">
      <w:pPr>
        <w:pStyle w:val="BWBLevel2"/>
        <w:rPr>
          <w:rFonts w:ascii="DM Sans" w:hAnsi="DM Sans"/>
        </w:rPr>
      </w:pPr>
      <w:r w:rsidRPr="001B1E5E">
        <w:rPr>
          <w:rFonts w:ascii="DM Sans" w:hAnsi="DM Sans"/>
        </w:rPr>
        <w:t>For bookings made more than 3 months in advance, a 25% non-refundable deposit will be taken to hold the booking.</w:t>
      </w:r>
    </w:p>
    <w:p w14:paraId="5EDD9CE3" w14:textId="4C741B67" w:rsidR="001B1E5E" w:rsidRPr="001B1E5E" w:rsidRDefault="001B1E5E" w:rsidP="001B1E5E">
      <w:pPr>
        <w:pStyle w:val="BWBLevel2"/>
        <w:rPr>
          <w:rFonts w:ascii="DM Sans" w:hAnsi="DM Sans"/>
        </w:rPr>
      </w:pPr>
      <w:r w:rsidRPr="001B1E5E">
        <w:rPr>
          <w:rFonts w:ascii="DM Sans" w:hAnsi="DM Sans"/>
        </w:rPr>
        <w:t xml:space="preserve">For all bookings, payment is in full at least </w:t>
      </w:r>
      <w:proofErr w:type="gramStart"/>
      <w:r w:rsidRPr="001B1E5E">
        <w:rPr>
          <w:rFonts w:ascii="DM Sans" w:hAnsi="DM Sans"/>
        </w:rPr>
        <w:t>twenty eight</w:t>
      </w:r>
      <w:proofErr w:type="gramEnd"/>
      <w:r w:rsidRPr="001B1E5E">
        <w:rPr>
          <w:rFonts w:ascii="DM Sans" w:hAnsi="DM Sans"/>
        </w:rPr>
        <w:t xml:space="preserve"> days prior to the booking start date.</w:t>
      </w:r>
    </w:p>
    <w:p w14:paraId="6F40CBF2" w14:textId="23F7C65D" w:rsidR="00647F84" w:rsidRPr="00DF18E9" w:rsidRDefault="00647F84" w:rsidP="00111B18">
      <w:pPr>
        <w:pStyle w:val="BWBLevel1"/>
        <w:rPr>
          <w:rFonts w:ascii="DM Sans" w:hAnsi="DM Sans"/>
          <w:b/>
        </w:rPr>
      </w:pPr>
      <w:r w:rsidRPr="00DF18E9">
        <w:rPr>
          <w:rFonts w:ascii="DM Sans" w:hAnsi="DM Sans"/>
          <w:b/>
        </w:rPr>
        <w:t xml:space="preserve">Cancellation </w:t>
      </w:r>
    </w:p>
    <w:p w14:paraId="23DD013F" w14:textId="77777777" w:rsidR="00AB5BBF" w:rsidRPr="00DF18E9" w:rsidRDefault="00AB5BBF" w:rsidP="00A31271">
      <w:pPr>
        <w:pStyle w:val="BWBLevel2"/>
        <w:rPr>
          <w:rFonts w:ascii="DM Sans" w:hAnsi="DM Sans"/>
        </w:rPr>
      </w:pPr>
      <w:r w:rsidRPr="00DF18E9">
        <w:rPr>
          <w:rFonts w:ascii="DM Sans" w:hAnsi="DM Sans"/>
        </w:rPr>
        <w:t xml:space="preserve">If the Hirer wishes to cancel the Hiring in whole or in part: </w:t>
      </w:r>
    </w:p>
    <w:p w14:paraId="70858AF3" w14:textId="77777777" w:rsidR="00647F84" w:rsidRPr="00DF18E9" w:rsidRDefault="00647F84" w:rsidP="00A31271">
      <w:pPr>
        <w:pStyle w:val="BWBLevel4"/>
        <w:rPr>
          <w:rFonts w:ascii="DM Sans" w:hAnsi="DM Sans"/>
        </w:rPr>
      </w:pPr>
      <w:r w:rsidRPr="00DF18E9">
        <w:rPr>
          <w:rFonts w:ascii="DM Sans" w:hAnsi="DM Sans"/>
        </w:rPr>
        <w:t>the Hirer must give to the</w:t>
      </w:r>
      <w:r w:rsidR="00AB5BBF" w:rsidRPr="00DF18E9">
        <w:rPr>
          <w:rFonts w:ascii="DM Sans" w:hAnsi="DM Sans"/>
        </w:rPr>
        <w:t xml:space="preserve"> Licensor notice to that effect; and</w:t>
      </w:r>
    </w:p>
    <w:p w14:paraId="4E308DE7" w14:textId="160376B8" w:rsidR="00647F84" w:rsidRPr="00DF18E9" w:rsidRDefault="00AB5BBF" w:rsidP="00A31271">
      <w:pPr>
        <w:pStyle w:val="BWBLevel4"/>
        <w:rPr>
          <w:rFonts w:ascii="DM Sans" w:hAnsi="DM Sans"/>
        </w:rPr>
      </w:pPr>
      <w:r w:rsidRPr="00DF18E9">
        <w:rPr>
          <w:rFonts w:ascii="DM Sans" w:hAnsi="DM Sans"/>
        </w:rPr>
        <w:t>i</w:t>
      </w:r>
      <w:r w:rsidR="00647F84" w:rsidRPr="00DF18E9">
        <w:rPr>
          <w:rFonts w:ascii="DM Sans" w:hAnsi="DM Sans"/>
        </w:rPr>
        <w:t xml:space="preserve">f such notice is given not later than </w:t>
      </w:r>
      <w:r w:rsidR="00AC0705">
        <w:rPr>
          <w:rFonts w:ascii="DM Sans" w:hAnsi="DM Sans"/>
        </w:rPr>
        <w:t>three months</w:t>
      </w:r>
      <w:r w:rsidR="00647F84" w:rsidRPr="00DF18E9">
        <w:rPr>
          <w:rFonts w:ascii="DM Sans" w:hAnsi="DM Sans"/>
          <w:b/>
        </w:rPr>
        <w:t xml:space="preserve"> </w:t>
      </w:r>
      <w:r w:rsidR="00647F84" w:rsidRPr="00DF18E9">
        <w:rPr>
          <w:rFonts w:ascii="DM Sans" w:hAnsi="DM Sans"/>
        </w:rPr>
        <w:t xml:space="preserve">prior to the Period of the Hiring and if the Licensor is able to </w:t>
      </w:r>
      <w:proofErr w:type="gramStart"/>
      <w:r w:rsidR="00647F84" w:rsidRPr="00DF18E9">
        <w:rPr>
          <w:rFonts w:ascii="DM Sans" w:hAnsi="DM Sans"/>
        </w:rPr>
        <w:t>effect</w:t>
      </w:r>
      <w:proofErr w:type="gramEnd"/>
      <w:r w:rsidR="00647F84" w:rsidRPr="00DF18E9">
        <w:rPr>
          <w:rFonts w:ascii="DM Sans" w:hAnsi="DM Sans"/>
        </w:rPr>
        <w:t xml:space="preserve"> an alternative </w:t>
      </w:r>
      <w:proofErr w:type="gramStart"/>
      <w:r w:rsidR="00647F84" w:rsidRPr="00DF18E9">
        <w:rPr>
          <w:rFonts w:ascii="DM Sans" w:hAnsi="DM Sans"/>
        </w:rPr>
        <w:t>hiring</w:t>
      </w:r>
      <w:proofErr w:type="gramEnd"/>
      <w:r w:rsidR="00647F84" w:rsidRPr="00DF18E9">
        <w:rPr>
          <w:rFonts w:ascii="DM Sans" w:hAnsi="DM Sans"/>
        </w:rPr>
        <w:t xml:space="preserve"> then the Licensor will refund to the Hirer the Fee less</w:t>
      </w:r>
      <w:r w:rsidR="001B1E5E">
        <w:rPr>
          <w:rFonts w:ascii="DM Sans" w:hAnsi="DM Sans"/>
        </w:rPr>
        <w:t xml:space="preserve"> the 25% booking deposit</w:t>
      </w:r>
      <w:r w:rsidR="00647F84" w:rsidRPr="00DF18E9">
        <w:rPr>
          <w:rFonts w:ascii="DM Sans" w:hAnsi="DM Sans"/>
        </w:rPr>
        <w:t xml:space="preserve"> but otherwise the Licensor will be entitled to retain the whole of the Fee.</w:t>
      </w:r>
    </w:p>
    <w:p w14:paraId="37C0BA0D" w14:textId="77777777" w:rsidR="00647F84" w:rsidRPr="00DF18E9" w:rsidRDefault="00AB5BBF" w:rsidP="00A31271">
      <w:pPr>
        <w:pStyle w:val="BWBLevel2"/>
        <w:rPr>
          <w:rFonts w:ascii="DM Sans" w:hAnsi="DM Sans"/>
          <w:b/>
        </w:rPr>
      </w:pPr>
      <w:r w:rsidRPr="00DF18E9">
        <w:rPr>
          <w:rFonts w:ascii="DM Sans" w:hAnsi="DM Sans"/>
        </w:rPr>
        <w:t>The Licensor may cancel the Hiring</w:t>
      </w:r>
      <w:r w:rsidR="00D70C95" w:rsidRPr="00DF18E9">
        <w:rPr>
          <w:rFonts w:ascii="DM Sans" w:hAnsi="DM Sans"/>
        </w:rPr>
        <w:t xml:space="preserve"> without notice and without liability, legal or otherwise, to the hirer or any person affected thereby in the event of:</w:t>
      </w:r>
    </w:p>
    <w:p w14:paraId="77AE441C" w14:textId="77777777" w:rsidR="00AB5BBF" w:rsidRPr="00DF18E9" w:rsidRDefault="00647F84" w:rsidP="00A31271">
      <w:pPr>
        <w:pStyle w:val="BWBLevel4"/>
        <w:rPr>
          <w:rFonts w:ascii="DM Sans" w:hAnsi="DM Sans"/>
        </w:rPr>
      </w:pPr>
      <w:r w:rsidRPr="00DF18E9">
        <w:rPr>
          <w:rFonts w:ascii="DM Sans" w:hAnsi="DM Sans"/>
        </w:rPr>
        <w:t>the Hall is required for any purpose in connection with a Parliamentary or local government el</w:t>
      </w:r>
      <w:r w:rsidR="00AB5BBF" w:rsidRPr="00DF18E9">
        <w:rPr>
          <w:rFonts w:ascii="DM Sans" w:hAnsi="DM Sans"/>
        </w:rPr>
        <w:t>ection; or</w:t>
      </w:r>
    </w:p>
    <w:p w14:paraId="7377D9A2" w14:textId="77777777" w:rsidR="00647F84" w:rsidRPr="00DF18E9" w:rsidRDefault="00AB5BBF" w:rsidP="00A31271">
      <w:pPr>
        <w:pStyle w:val="BWBLevel4"/>
        <w:rPr>
          <w:rFonts w:ascii="DM Sans" w:hAnsi="DM Sans"/>
        </w:rPr>
      </w:pPr>
      <w:r w:rsidRPr="00DF18E9">
        <w:rPr>
          <w:rFonts w:ascii="DM Sans" w:hAnsi="DM Sans"/>
        </w:rPr>
        <w:t xml:space="preserve">the </w:t>
      </w:r>
      <w:r w:rsidR="00647F84" w:rsidRPr="00DF18E9">
        <w:rPr>
          <w:rFonts w:ascii="DM Sans" w:hAnsi="DM Sans"/>
        </w:rPr>
        <w:t xml:space="preserve">Hall is rendered unusable by any such event as </w:t>
      </w:r>
      <w:r w:rsidR="00EC621F" w:rsidRPr="00DF18E9">
        <w:rPr>
          <w:rFonts w:ascii="DM Sans" w:hAnsi="DM Sans"/>
        </w:rPr>
        <w:t xml:space="preserve">war; riot; state of emergency; civil unrest; where any member of the public is at risk (or thought to be at risk); </w:t>
      </w:r>
      <w:r w:rsidR="00232917" w:rsidRPr="00DF18E9">
        <w:rPr>
          <w:rFonts w:ascii="DM Sans" w:hAnsi="DM Sans"/>
        </w:rPr>
        <w:t xml:space="preserve">global or local pandemic; </w:t>
      </w:r>
      <w:r w:rsidR="00EC621F" w:rsidRPr="00DF18E9">
        <w:rPr>
          <w:rFonts w:ascii="DM Sans" w:hAnsi="DM Sans"/>
        </w:rPr>
        <w:t>strike</w:t>
      </w:r>
      <w:r w:rsidR="00B221C9" w:rsidRPr="00DF18E9">
        <w:rPr>
          <w:rFonts w:ascii="DM Sans" w:hAnsi="DM Sans"/>
        </w:rPr>
        <w:t xml:space="preserve"> (official or otherwise); act of God; failure of electricity, gas or other power supply however caused; or for any reason whatsoever outside the control of the licensor. In the event of such a cancellation, any monies deposited with the licensor by the hirer in respect of the Agreement, shall be refunded in full to the hirer at the licensor’s earliest convenience.</w:t>
      </w:r>
    </w:p>
    <w:p w14:paraId="57E5189B" w14:textId="77777777" w:rsidR="00641860" w:rsidRPr="00DF18E9" w:rsidRDefault="00647F84" w:rsidP="00D44E8D">
      <w:pPr>
        <w:pStyle w:val="BWBLevel2"/>
        <w:rPr>
          <w:rFonts w:ascii="DM Sans" w:hAnsi="DM Sans"/>
        </w:rPr>
      </w:pPr>
      <w:r w:rsidRPr="00DF18E9">
        <w:rPr>
          <w:rFonts w:ascii="DM Sans" w:hAnsi="DM Sans"/>
        </w:rPr>
        <w:t>If the hiring is cancelled</w:t>
      </w:r>
      <w:r w:rsidR="00AB5BBF" w:rsidRPr="00DF18E9">
        <w:rPr>
          <w:rFonts w:ascii="DM Sans" w:hAnsi="DM Sans"/>
        </w:rPr>
        <w:t xml:space="preserve"> by the Licensor</w:t>
      </w:r>
      <w:r w:rsidRPr="00DF18E9">
        <w:rPr>
          <w:rFonts w:ascii="DM Sans" w:hAnsi="DM Sans"/>
        </w:rPr>
        <w:t xml:space="preserve"> for any such reason as is mentioned in Condition </w:t>
      </w:r>
      <w:r w:rsidR="00D70C95" w:rsidRPr="00DF18E9">
        <w:rPr>
          <w:rFonts w:ascii="DM Sans" w:hAnsi="DM Sans"/>
        </w:rPr>
        <w:t>1</w:t>
      </w:r>
      <w:r w:rsidR="00CF4807" w:rsidRPr="00DF18E9">
        <w:rPr>
          <w:rFonts w:ascii="DM Sans" w:hAnsi="DM Sans"/>
        </w:rPr>
        <w:t>2</w:t>
      </w:r>
      <w:r w:rsidR="00D70C95" w:rsidRPr="00DF18E9">
        <w:rPr>
          <w:rFonts w:ascii="DM Sans" w:hAnsi="DM Sans"/>
        </w:rPr>
        <w:t xml:space="preserve">.4 </w:t>
      </w:r>
      <w:r w:rsidR="00B221C9" w:rsidRPr="00DF18E9">
        <w:rPr>
          <w:rFonts w:ascii="DM Sans" w:hAnsi="DM Sans"/>
        </w:rPr>
        <w:t>t</w:t>
      </w:r>
      <w:r w:rsidRPr="00DF18E9">
        <w:rPr>
          <w:rFonts w:ascii="DM Sans" w:hAnsi="DM Sans"/>
        </w:rPr>
        <w:t>he Licensor will give to the Hirer the maximum practicable notice and refund the Fee but will not otherwise be liable to the Hirer.</w:t>
      </w:r>
      <w:r w:rsidR="00FB75E6" w:rsidRPr="00DF18E9">
        <w:rPr>
          <w:rFonts w:ascii="DM Sans" w:hAnsi="DM Sans"/>
        </w:rPr>
        <w:t xml:space="preserve"> </w:t>
      </w:r>
    </w:p>
    <w:p w14:paraId="0AEDDCC9" w14:textId="77777777" w:rsidR="00647F84" w:rsidRPr="00DF18E9" w:rsidRDefault="00647F84" w:rsidP="00111B18">
      <w:pPr>
        <w:pStyle w:val="BWBLevel1"/>
        <w:rPr>
          <w:rFonts w:ascii="DM Sans" w:hAnsi="DM Sans"/>
          <w:b/>
        </w:rPr>
      </w:pPr>
      <w:r w:rsidRPr="00DF18E9">
        <w:rPr>
          <w:rFonts w:ascii="DM Sans" w:hAnsi="DM Sans"/>
          <w:b/>
        </w:rPr>
        <w:t>Breach by the Hirer</w:t>
      </w:r>
    </w:p>
    <w:p w14:paraId="623BC2C4" w14:textId="77777777" w:rsidR="00647F84" w:rsidRPr="00DF18E9" w:rsidRDefault="00647F84" w:rsidP="00111B18">
      <w:pPr>
        <w:pStyle w:val="BWBLevel2"/>
        <w:rPr>
          <w:rFonts w:ascii="DM Sans" w:hAnsi="DM Sans"/>
        </w:rPr>
      </w:pPr>
      <w:r w:rsidRPr="00DF18E9">
        <w:rPr>
          <w:rFonts w:ascii="DM Sans" w:hAnsi="DM Sans"/>
        </w:rPr>
        <w:t>If the Hirer fails to observe and perform any of these Conditions the Licensor may:</w:t>
      </w:r>
    </w:p>
    <w:p w14:paraId="29ABB870" w14:textId="77777777" w:rsidR="00647F84" w:rsidRPr="00DF18E9" w:rsidRDefault="00647F84" w:rsidP="00111B18">
      <w:pPr>
        <w:pStyle w:val="BWBLevel2"/>
        <w:rPr>
          <w:rFonts w:ascii="DM Sans" w:hAnsi="DM Sans"/>
        </w:rPr>
      </w:pPr>
      <w:r w:rsidRPr="00DF18E9">
        <w:rPr>
          <w:rFonts w:ascii="DM Sans" w:hAnsi="DM Sans"/>
        </w:rPr>
        <w:t>charge to and recover from the Hirer any expenses incurred by the Licensor in remedying any such failure, including the cost of employing attendants, workmen, cleaners or other persons as may be appropriate, and</w:t>
      </w:r>
    </w:p>
    <w:p w14:paraId="3BCF755B" w14:textId="77777777" w:rsidR="004C0B3E" w:rsidRPr="00DF18E9" w:rsidRDefault="00647F84" w:rsidP="004C0B3E">
      <w:pPr>
        <w:pStyle w:val="BWBLevel2"/>
        <w:rPr>
          <w:rFonts w:ascii="DM Sans" w:hAnsi="DM Sans"/>
        </w:rPr>
      </w:pPr>
      <w:r w:rsidRPr="00DF18E9">
        <w:rPr>
          <w:rFonts w:ascii="DM Sans" w:hAnsi="DM Sans"/>
        </w:rPr>
        <w:t>cancel the instant or any other hiring of the Hall by the Hirer without incurring any liability to the Hirer for the return of any fee or otherwise.</w:t>
      </w:r>
    </w:p>
    <w:p w14:paraId="20D607A4" w14:textId="77777777" w:rsidR="00647F84" w:rsidRPr="00DF18E9" w:rsidRDefault="00647F84" w:rsidP="00111B18">
      <w:pPr>
        <w:pStyle w:val="BWBLevel1"/>
        <w:rPr>
          <w:rFonts w:ascii="DM Sans" w:hAnsi="DM Sans"/>
          <w:b/>
        </w:rPr>
      </w:pPr>
      <w:r w:rsidRPr="00DF18E9">
        <w:rPr>
          <w:rFonts w:ascii="DM Sans" w:hAnsi="DM Sans"/>
          <w:b/>
        </w:rPr>
        <w:t>Complaints</w:t>
      </w:r>
    </w:p>
    <w:p w14:paraId="4DEFE16A" w14:textId="77777777" w:rsidR="00647F84" w:rsidRPr="00DF18E9" w:rsidRDefault="00647F84" w:rsidP="00A30CA7">
      <w:pPr>
        <w:pStyle w:val="BWBLevel3"/>
        <w:numPr>
          <w:ilvl w:val="0"/>
          <w:numId w:val="0"/>
        </w:numPr>
        <w:rPr>
          <w:rFonts w:ascii="DM Sans" w:hAnsi="DM Sans"/>
        </w:rPr>
      </w:pPr>
      <w:r w:rsidRPr="00DF18E9">
        <w:rPr>
          <w:rFonts w:ascii="DM Sans" w:hAnsi="DM Sans"/>
        </w:rPr>
        <w:lastRenderedPageBreak/>
        <w:t xml:space="preserve">Any complaint arising out of the hiring must be made in writing to the Licensor within </w:t>
      </w:r>
      <w:r w:rsidR="00CF4807" w:rsidRPr="00DF18E9">
        <w:rPr>
          <w:rFonts w:ascii="DM Sans" w:hAnsi="DM Sans"/>
        </w:rPr>
        <w:t>3</w:t>
      </w:r>
      <w:r w:rsidRPr="00DF18E9">
        <w:rPr>
          <w:rFonts w:ascii="DM Sans" w:hAnsi="DM Sans"/>
        </w:rPr>
        <w:t xml:space="preserve"> </w:t>
      </w:r>
      <w:r w:rsidR="00232917" w:rsidRPr="00DF18E9">
        <w:rPr>
          <w:rFonts w:ascii="DM Sans" w:hAnsi="DM Sans"/>
        </w:rPr>
        <w:t xml:space="preserve">business </w:t>
      </w:r>
      <w:r w:rsidRPr="00DF18E9">
        <w:rPr>
          <w:rFonts w:ascii="DM Sans" w:hAnsi="DM Sans"/>
        </w:rPr>
        <w:t xml:space="preserve">days after the expiration of the </w:t>
      </w:r>
      <w:r w:rsidR="00E725B0" w:rsidRPr="00DF18E9">
        <w:rPr>
          <w:rFonts w:ascii="DM Sans" w:hAnsi="DM Sans"/>
        </w:rPr>
        <w:t>Hiring Period</w:t>
      </w:r>
      <w:r w:rsidRPr="00DF18E9">
        <w:rPr>
          <w:rFonts w:ascii="DM Sans" w:hAnsi="DM Sans"/>
        </w:rPr>
        <w:t>.</w:t>
      </w:r>
    </w:p>
    <w:p w14:paraId="06A77A40" w14:textId="77777777" w:rsidR="004C0B3E" w:rsidRPr="00DF18E9" w:rsidRDefault="004C0B3E" w:rsidP="004C0B3E">
      <w:pPr>
        <w:pStyle w:val="BWBLevel1"/>
        <w:rPr>
          <w:rFonts w:ascii="DM Sans" w:hAnsi="DM Sans"/>
          <w:b/>
        </w:rPr>
      </w:pPr>
      <w:r w:rsidRPr="00DF18E9">
        <w:rPr>
          <w:rFonts w:ascii="DM Sans" w:hAnsi="DM Sans"/>
          <w:b/>
        </w:rPr>
        <w:t>Agreement personal to Hirer</w:t>
      </w:r>
    </w:p>
    <w:p w14:paraId="62099B73" w14:textId="77777777" w:rsidR="004C0B3E" w:rsidRPr="00DF18E9" w:rsidRDefault="004C0B3E" w:rsidP="00A30CA7">
      <w:pPr>
        <w:pStyle w:val="BWBBody1"/>
        <w:ind w:left="0"/>
        <w:rPr>
          <w:rFonts w:ascii="DM Sans" w:hAnsi="DM Sans"/>
        </w:rPr>
      </w:pPr>
      <w:r w:rsidRPr="00DF18E9">
        <w:rPr>
          <w:rFonts w:ascii="DM Sans" w:hAnsi="DM Sans"/>
        </w:rPr>
        <w:t>The benefit of the Agreement is personal to the Hirer and not assignable or capable of being sub-hired.</w:t>
      </w:r>
    </w:p>
    <w:p w14:paraId="259D7F71" w14:textId="77777777" w:rsidR="00647F84" w:rsidRPr="00DF18E9" w:rsidRDefault="00647F84" w:rsidP="00111B18">
      <w:pPr>
        <w:pStyle w:val="BWBLevel1"/>
        <w:rPr>
          <w:rFonts w:ascii="DM Sans" w:hAnsi="DM Sans"/>
          <w:b/>
        </w:rPr>
      </w:pPr>
      <w:r w:rsidRPr="00DF18E9">
        <w:rPr>
          <w:rFonts w:ascii="DM Sans" w:hAnsi="DM Sans"/>
          <w:b/>
        </w:rPr>
        <w:t>Licensor to act by its officers</w:t>
      </w:r>
    </w:p>
    <w:p w14:paraId="262EE4C6" w14:textId="77777777" w:rsidR="00647F84" w:rsidRPr="00DF18E9" w:rsidRDefault="00647F84" w:rsidP="00A30CA7">
      <w:pPr>
        <w:pStyle w:val="BWBBody1"/>
        <w:ind w:left="0"/>
        <w:rPr>
          <w:rFonts w:ascii="DM Sans" w:hAnsi="DM Sans"/>
        </w:rPr>
      </w:pPr>
      <w:r w:rsidRPr="00DF18E9">
        <w:rPr>
          <w:rFonts w:ascii="DM Sans" w:hAnsi="DM Sans"/>
        </w:rPr>
        <w:t>The Licensor may act through any authorised officer and references in these Conditions to any approval, discretion, consent or requirement of the Licensor are deemed to be references to the approval, discretion, consent or requirement of any such officer and anything which the Hirer is required to produce to the Licensor is to be produced to such officer.</w:t>
      </w:r>
    </w:p>
    <w:p w14:paraId="700B47C9" w14:textId="77777777" w:rsidR="00647F84" w:rsidRPr="00DF18E9" w:rsidRDefault="00647F84" w:rsidP="00111B18">
      <w:pPr>
        <w:pStyle w:val="BWBLevel1"/>
        <w:rPr>
          <w:rFonts w:ascii="DM Sans" w:hAnsi="DM Sans"/>
          <w:b/>
        </w:rPr>
      </w:pPr>
      <w:r w:rsidRPr="00DF18E9">
        <w:rPr>
          <w:rFonts w:ascii="DM Sans" w:hAnsi="DM Sans"/>
          <w:b/>
        </w:rPr>
        <w:t>Notices</w:t>
      </w:r>
    </w:p>
    <w:p w14:paraId="7BCDCB46" w14:textId="77777777" w:rsidR="00647F84" w:rsidRPr="00DF18E9" w:rsidRDefault="00647F84" w:rsidP="00A30CA7">
      <w:pPr>
        <w:pStyle w:val="BWBBody1"/>
        <w:ind w:left="0"/>
        <w:rPr>
          <w:rFonts w:ascii="DM Sans" w:hAnsi="DM Sans"/>
        </w:rPr>
      </w:pPr>
      <w:r w:rsidRPr="00DF18E9">
        <w:rPr>
          <w:rFonts w:ascii="DM Sans" w:hAnsi="DM Sans"/>
        </w:rPr>
        <w:t xml:space="preserve">All notices, demands or requests by either party to the other shall be in writing and shall be sufficiently served if delivered by hand or sent by recorded delivery to the address of the Hirer specified in the Agreement, in the case of a notice, demand or request to the Hirer and to the </w:t>
      </w:r>
      <w:r w:rsidRPr="00DF18E9">
        <w:rPr>
          <w:rFonts w:ascii="DM Sans" w:hAnsi="DM Sans"/>
          <w:b/>
        </w:rPr>
        <w:t>[</w:t>
      </w:r>
      <w:r w:rsidR="007F057A" w:rsidRPr="00DF18E9">
        <w:rPr>
          <w:rFonts w:ascii="DM Sans" w:hAnsi="DM Sans"/>
        </w:rPr>
        <w:t>specify officer</w:t>
      </w:r>
      <w:r w:rsidRPr="00DF18E9">
        <w:rPr>
          <w:rFonts w:ascii="DM Sans" w:hAnsi="DM Sans"/>
          <w:b/>
        </w:rPr>
        <w:t>]</w:t>
      </w:r>
      <w:r w:rsidRPr="00DF18E9">
        <w:rPr>
          <w:rFonts w:ascii="DM Sans" w:hAnsi="DM Sans"/>
        </w:rPr>
        <w:t xml:space="preserve"> of the Licensor, in the case of a notice, demand or request to the Licensor.</w:t>
      </w:r>
    </w:p>
    <w:p w14:paraId="0661739B" w14:textId="77777777" w:rsidR="00E51E86" w:rsidRPr="00DF18E9" w:rsidRDefault="00A453D7" w:rsidP="00A30CA7">
      <w:pPr>
        <w:pStyle w:val="BWBBody1"/>
        <w:ind w:left="0"/>
        <w:rPr>
          <w:rFonts w:ascii="DM Sans" w:hAnsi="DM Sans"/>
        </w:rPr>
      </w:pPr>
      <w:r w:rsidRPr="00DF18E9">
        <w:rPr>
          <w:rFonts w:ascii="DM Sans" w:hAnsi="DM Sans"/>
        </w:rPr>
        <w:t xml:space="preserve">I confirm that I have read and agree to these terms and </w:t>
      </w:r>
      <w:proofErr w:type="gramStart"/>
      <w:r w:rsidRPr="00DF18E9">
        <w:rPr>
          <w:rFonts w:ascii="DM Sans" w:hAnsi="DM Sans"/>
        </w:rPr>
        <w:t>conditions</w:t>
      </w:r>
      <w:proofErr w:type="gramEnd"/>
      <w:r w:rsidRPr="00DF18E9">
        <w:rPr>
          <w:rFonts w:ascii="DM Sans" w:hAnsi="DM Sans"/>
        </w:rPr>
        <w:t xml:space="preserve"> and I attach a copy of our Public Liability Insurance to this agreement.</w:t>
      </w:r>
    </w:p>
    <w:p w14:paraId="250C775C" w14:textId="6A4BCBFA" w:rsidR="00574E21" w:rsidRDefault="00574E21" w:rsidP="00A30CA7">
      <w:pPr>
        <w:pStyle w:val="BWBBody1"/>
        <w:ind w:left="0"/>
        <w:rPr>
          <w:rFonts w:ascii="DM Sans" w:hAnsi="DM Sans"/>
        </w:rPr>
      </w:pPr>
    </w:p>
    <w:p w14:paraId="119733A2" w14:textId="77777777" w:rsidR="00551881" w:rsidRPr="00DF18E9" w:rsidRDefault="00551881" w:rsidP="0093430E">
      <w:pPr>
        <w:pStyle w:val="BWBBody"/>
        <w:rPr>
          <w:rFonts w:ascii="DM Sans" w:hAnsi="DM Sans"/>
        </w:rPr>
      </w:pPr>
    </w:p>
    <w:sectPr w:rsidR="00551881" w:rsidRPr="00DF18E9" w:rsidSect="007D4E82">
      <w:footerReference w:type="default" r:id="rId9"/>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4643" w14:textId="77777777" w:rsidR="00D53D9B" w:rsidRDefault="00D53D9B" w:rsidP="00647F84">
      <w:r>
        <w:separator/>
      </w:r>
    </w:p>
  </w:endnote>
  <w:endnote w:type="continuationSeparator" w:id="0">
    <w:p w14:paraId="0BBFD02A" w14:textId="77777777" w:rsidR="00D53D9B" w:rsidRDefault="00D53D9B" w:rsidP="0064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DM Sans Medium">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749889"/>
      <w:docPartObj>
        <w:docPartGallery w:val="Page Numbers (Bottom of Page)"/>
        <w:docPartUnique/>
      </w:docPartObj>
    </w:sdtPr>
    <w:sdtEndPr>
      <w:rPr>
        <w:rFonts w:ascii="Arial" w:hAnsi="Arial" w:cs="Arial"/>
        <w:noProof/>
      </w:rPr>
    </w:sdtEndPr>
    <w:sdtContent>
      <w:p w14:paraId="123FBF9D" w14:textId="77777777" w:rsidR="005B4088" w:rsidRPr="005B4088" w:rsidRDefault="005B4088" w:rsidP="005B4088">
        <w:pPr>
          <w:pStyle w:val="Footer"/>
          <w:jc w:val="left"/>
          <w:rPr>
            <w:rFonts w:ascii="Arial" w:hAnsi="Arial" w:cs="Arial"/>
          </w:rPr>
        </w:pPr>
        <w:r w:rsidRPr="005B4088">
          <w:rPr>
            <w:rFonts w:ascii="Arial" w:hAnsi="Arial" w:cs="Arial"/>
          </w:rPr>
          <w:t>211529/0005/001517254/Ver.01</w:t>
        </w:r>
      </w:p>
      <w:p w14:paraId="32A69E69" w14:textId="77777777" w:rsidR="005B4088" w:rsidRPr="005B4088" w:rsidRDefault="005B4088">
        <w:pPr>
          <w:pStyle w:val="Footer"/>
          <w:jc w:val="center"/>
          <w:rPr>
            <w:rFonts w:ascii="Arial" w:hAnsi="Arial" w:cs="Arial"/>
          </w:rPr>
        </w:pPr>
        <w:r w:rsidRPr="005B4088">
          <w:rPr>
            <w:rFonts w:ascii="Arial" w:hAnsi="Arial" w:cs="Arial"/>
          </w:rPr>
          <w:fldChar w:fldCharType="begin"/>
        </w:r>
        <w:r w:rsidRPr="005B4088">
          <w:rPr>
            <w:rFonts w:ascii="Arial" w:hAnsi="Arial" w:cs="Arial"/>
          </w:rPr>
          <w:instrText xml:space="preserve"> PAGE   \* MERGEFORMAT </w:instrText>
        </w:r>
        <w:r w:rsidRPr="005B4088">
          <w:rPr>
            <w:rFonts w:ascii="Arial" w:hAnsi="Arial" w:cs="Arial"/>
          </w:rPr>
          <w:fldChar w:fldCharType="separate"/>
        </w:r>
        <w:r w:rsidR="00232917">
          <w:rPr>
            <w:rFonts w:ascii="Arial" w:hAnsi="Arial" w:cs="Arial"/>
            <w:noProof/>
          </w:rPr>
          <w:t>10</w:t>
        </w:r>
        <w:r w:rsidRPr="005B4088">
          <w:rPr>
            <w:rFonts w:ascii="Arial" w:hAnsi="Arial" w:cs="Arial"/>
            <w:noProof/>
          </w:rPr>
          <w:fldChar w:fldCharType="end"/>
        </w:r>
      </w:p>
    </w:sdtContent>
  </w:sdt>
  <w:p w14:paraId="3D17FAB6" w14:textId="77777777" w:rsidR="00EC58DA" w:rsidRPr="005B4088" w:rsidRDefault="00EC58DA" w:rsidP="00354A83">
    <w:pPr>
      <w:pStyle w:val="Footer"/>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DB0E" w14:textId="77777777" w:rsidR="00D53D9B" w:rsidRDefault="00D53D9B" w:rsidP="00647F84">
      <w:r>
        <w:separator/>
      </w:r>
    </w:p>
  </w:footnote>
  <w:footnote w:type="continuationSeparator" w:id="0">
    <w:p w14:paraId="4EE22008" w14:textId="77777777" w:rsidR="00D53D9B" w:rsidRDefault="00D53D9B" w:rsidP="00647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0D8"/>
    <w:multiLevelType w:val="singleLevel"/>
    <w:tmpl w:val="F828C652"/>
    <w:lvl w:ilvl="0">
      <w:start w:val="1"/>
      <w:numFmt w:val="upperLetter"/>
      <w:pStyle w:val="BWBRecitals"/>
      <w:lvlText w:val="(%1)"/>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 w15:restartNumberingAfterBreak="0">
    <w:nsid w:val="218C3A2D"/>
    <w:multiLevelType w:val="hybridMultilevel"/>
    <w:tmpl w:val="4122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4CA0"/>
    <w:multiLevelType w:val="multilevel"/>
    <w:tmpl w:val="13946210"/>
    <w:lvl w:ilvl="0">
      <w:start w:val="1"/>
      <w:numFmt w:val="decimal"/>
      <w:pStyle w:val="BWBSchedule"/>
      <w:suff w:val="space"/>
      <w:lvlText w:val="Schedule %1"/>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A7B2663"/>
    <w:multiLevelType w:val="multilevel"/>
    <w:tmpl w:val="870C7CD8"/>
    <w:lvl w:ilvl="0">
      <w:start w:val="1"/>
      <w:numFmt w:val="bullet"/>
      <w:pStyle w:val="BWBBullet1"/>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BWBBullet2"/>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pStyle w:val="BWBBullet3"/>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bullet"/>
      <w:pStyle w:val="BWBBullet4"/>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bullet"/>
      <w:pStyle w:val="BWBBullet5"/>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bullet"/>
      <w:pStyle w:val="BWBBullet6"/>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bullet"/>
      <w:pStyle w:val="BWBBullet7"/>
      <w:lvlText w:val=""/>
      <w:lvlJc w:val="left"/>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Bullet8"/>
      <w:lvlText w:val="NONE"/>
      <w:lvlJc w:val="left"/>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Bullet9"/>
      <w:lvlText w:val="NONE"/>
      <w:lvlJc w:val="left"/>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4" w15:restartNumberingAfterBreak="0">
    <w:nsid w:val="523B5B41"/>
    <w:multiLevelType w:val="multilevel"/>
    <w:tmpl w:val="CA9A227C"/>
    <w:lvl w:ilvl="0">
      <w:start w:val="1"/>
      <w:numFmt w:val="decimal"/>
      <w:pStyle w:val="BWBSchedule1"/>
      <w:isLgl/>
      <w:lvlText w:val="%1."/>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BE23117"/>
    <w:multiLevelType w:val="multilevel"/>
    <w:tmpl w:val="8F16AB14"/>
    <w:lvl w:ilvl="0">
      <w:start w:val="1"/>
      <w:numFmt w:val="decimal"/>
      <w:pStyle w:val="BWBLevel1"/>
      <w:isLgl/>
      <w:lvlText w:val="%1."/>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Level3"/>
      <w:isLgl/>
      <w:lvlText w:val="%1.%2.%3"/>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6" w15:restartNumberingAfterBreak="0">
    <w:nsid w:val="6BD810C4"/>
    <w:multiLevelType w:val="multilevel"/>
    <w:tmpl w:val="B1DE373C"/>
    <w:name w:val="Intro"/>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 w15:restartNumberingAfterBreak="0">
    <w:nsid w:val="7CA21509"/>
    <w:multiLevelType w:val="singleLevel"/>
    <w:tmpl w:val="F57406B8"/>
    <w:lvl w:ilvl="0">
      <w:start w:val="1"/>
      <w:numFmt w:val="decimal"/>
      <w:pStyle w:val="BWBParties"/>
      <w:lvlText w:val="(%1)"/>
      <w:lvlJc w:val="left"/>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8" w15:restartNumberingAfterBreak="0">
    <w:nsid w:val="7D784024"/>
    <w:multiLevelType w:val="hybridMultilevel"/>
    <w:tmpl w:val="C8F2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474070">
    <w:abstractNumId w:val="6"/>
  </w:num>
  <w:num w:numId="2" w16cid:durableId="176771966">
    <w:abstractNumId w:val="2"/>
  </w:num>
  <w:num w:numId="3" w16cid:durableId="284431163">
    <w:abstractNumId w:val="4"/>
  </w:num>
  <w:num w:numId="4" w16cid:durableId="887376400">
    <w:abstractNumId w:val="7"/>
  </w:num>
  <w:num w:numId="5" w16cid:durableId="443962572">
    <w:abstractNumId w:val="0"/>
  </w:num>
  <w:num w:numId="6" w16cid:durableId="1325549095">
    <w:abstractNumId w:val="5"/>
  </w:num>
  <w:num w:numId="7" w16cid:durableId="1705011799">
    <w:abstractNumId w:val="3"/>
  </w:num>
  <w:num w:numId="8" w16cid:durableId="1791045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2056157875">
    <w:abstractNumId w:val="1"/>
  </w:num>
  <w:num w:numId="10" w16cid:durableId="14355872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84"/>
    <w:rsid w:val="00015668"/>
    <w:rsid w:val="00030A96"/>
    <w:rsid w:val="00056156"/>
    <w:rsid w:val="000565B6"/>
    <w:rsid w:val="00060354"/>
    <w:rsid w:val="00062C45"/>
    <w:rsid w:val="00083B51"/>
    <w:rsid w:val="000B3396"/>
    <w:rsid w:val="000C3FCF"/>
    <w:rsid w:val="000C77E6"/>
    <w:rsid w:val="000D1379"/>
    <w:rsid w:val="000D534A"/>
    <w:rsid w:val="000D790A"/>
    <w:rsid w:val="000F2537"/>
    <w:rsid w:val="00111B18"/>
    <w:rsid w:val="00121468"/>
    <w:rsid w:val="00130253"/>
    <w:rsid w:val="00145389"/>
    <w:rsid w:val="00151302"/>
    <w:rsid w:val="00151B0C"/>
    <w:rsid w:val="001579D0"/>
    <w:rsid w:val="00166CE7"/>
    <w:rsid w:val="001703AF"/>
    <w:rsid w:val="00180B43"/>
    <w:rsid w:val="0018309D"/>
    <w:rsid w:val="00184FFA"/>
    <w:rsid w:val="00185E42"/>
    <w:rsid w:val="00190CCA"/>
    <w:rsid w:val="001A673F"/>
    <w:rsid w:val="001B0196"/>
    <w:rsid w:val="001B06D4"/>
    <w:rsid w:val="001B1E5E"/>
    <w:rsid w:val="001B7908"/>
    <w:rsid w:val="001C03F9"/>
    <w:rsid w:val="001D0383"/>
    <w:rsid w:val="001E31E4"/>
    <w:rsid w:val="001E5BA8"/>
    <w:rsid w:val="001F10CB"/>
    <w:rsid w:val="001F19A6"/>
    <w:rsid w:val="001F6CFC"/>
    <w:rsid w:val="002119F9"/>
    <w:rsid w:val="002226F6"/>
    <w:rsid w:val="002307BC"/>
    <w:rsid w:val="002328C8"/>
    <w:rsid w:val="00232917"/>
    <w:rsid w:val="00251990"/>
    <w:rsid w:val="00262828"/>
    <w:rsid w:val="00264597"/>
    <w:rsid w:val="002841CD"/>
    <w:rsid w:val="00290FE1"/>
    <w:rsid w:val="002B4454"/>
    <w:rsid w:val="002B4FAA"/>
    <w:rsid w:val="002C3D17"/>
    <w:rsid w:val="002C500F"/>
    <w:rsid w:val="002C7074"/>
    <w:rsid w:val="002E113D"/>
    <w:rsid w:val="002E63B9"/>
    <w:rsid w:val="002F6A26"/>
    <w:rsid w:val="003234E6"/>
    <w:rsid w:val="00324D18"/>
    <w:rsid w:val="00331BFB"/>
    <w:rsid w:val="00385CA7"/>
    <w:rsid w:val="00391666"/>
    <w:rsid w:val="003B2BC3"/>
    <w:rsid w:val="003B7826"/>
    <w:rsid w:val="003C6D91"/>
    <w:rsid w:val="003C71F5"/>
    <w:rsid w:val="003D1AE5"/>
    <w:rsid w:val="003D3262"/>
    <w:rsid w:val="003D3FA6"/>
    <w:rsid w:val="003D696D"/>
    <w:rsid w:val="003F2CB3"/>
    <w:rsid w:val="00402082"/>
    <w:rsid w:val="00405AEB"/>
    <w:rsid w:val="00422A8A"/>
    <w:rsid w:val="00443FB5"/>
    <w:rsid w:val="0044518C"/>
    <w:rsid w:val="00456D71"/>
    <w:rsid w:val="004572E7"/>
    <w:rsid w:val="00460E6B"/>
    <w:rsid w:val="004615AC"/>
    <w:rsid w:val="0046396C"/>
    <w:rsid w:val="0046616F"/>
    <w:rsid w:val="00471B60"/>
    <w:rsid w:val="0048120C"/>
    <w:rsid w:val="00483EB2"/>
    <w:rsid w:val="00486656"/>
    <w:rsid w:val="004A3B6E"/>
    <w:rsid w:val="004B35B8"/>
    <w:rsid w:val="004C0B3E"/>
    <w:rsid w:val="004C1102"/>
    <w:rsid w:val="004D2C12"/>
    <w:rsid w:val="004E0923"/>
    <w:rsid w:val="00510163"/>
    <w:rsid w:val="0051216B"/>
    <w:rsid w:val="005224A8"/>
    <w:rsid w:val="005429B4"/>
    <w:rsid w:val="00546023"/>
    <w:rsid w:val="00551881"/>
    <w:rsid w:val="00563044"/>
    <w:rsid w:val="00565E45"/>
    <w:rsid w:val="005700CC"/>
    <w:rsid w:val="005722B3"/>
    <w:rsid w:val="00574E21"/>
    <w:rsid w:val="00575321"/>
    <w:rsid w:val="0059130C"/>
    <w:rsid w:val="0059665B"/>
    <w:rsid w:val="005A0049"/>
    <w:rsid w:val="005A27D4"/>
    <w:rsid w:val="005A5E6A"/>
    <w:rsid w:val="005B4088"/>
    <w:rsid w:val="005C2F25"/>
    <w:rsid w:val="005C5474"/>
    <w:rsid w:val="005D7980"/>
    <w:rsid w:val="005E38FB"/>
    <w:rsid w:val="005F15C0"/>
    <w:rsid w:val="006057A8"/>
    <w:rsid w:val="0060666E"/>
    <w:rsid w:val="006219EB"/>
    <w:rsid w:val="006239DE"/>
    <w:rsid w:val="00635F4B"/>
    <w:rsid w:val="00636E53"/>
    <w:rsid w:val="00641860"/>
    <w:rsid w:val="00647F84"/>
    <w:rsid w:val="00666A7B"/>
    <w:rsid w:val="00670394"/>
    <w:rsid w:val="00687FAB"/>
    <w:rsid w:val="006923F8"/>
    <w:rsid w:val="006A38ED"/>
    <w:rsid w:val="006A5F3F"/>
    <w:rsid w:val="006B7F68"/>
    <w:rsid w:val="006C7C7C"/>
    <w:rsid w:val="006D0843"/>
    <w:rsid w:val="006D1A81"/>
    <w:rsid w:val="006E1932"/>
    <w:rsid w:val="006E5A5D"/>
    <w:rsid w:val="006F4BC9"/>
    <w:rsid w:val="007024F0"/>
    <w:rsid w:val="00703795"/>
    <w:rsid w:val="00740095"/>
    <w:rsid w:val="00752BCD"/>
    <w:rsid w:val="0075592C"/>
    <w:rsid w:val="007559B2"/>
    <w:rsid w:val="00755CDA"/>
    <w:rsid w:val="0075705B"/>
    <w:rsid w:val="00766272"/>
    <w:rsid w:val="0077041E"/>
    <w:rsid w:val="00774E83"/>
    <w:rsid w:val="00783218"/>
    <w:rsid w:val="007874BE"/>
    <w:rsid w:val="007A4479"/>
    <w:rsid w:val="007D3BD5"/>
    <w:rsid w:val="007D4E82"/>
    <w:rsid w:val="007D4F4C"/>
    <w:rsid w:val="007D6814"/>
    <w:rsid w:val="007E5A2A"/>
    <w:rsid w:val="007E6382"/>
    <w:rsid w:val="007F057A"/>
    <w:rsid w:val="00801A0C"/>
    <w:rsid w:val="00811BF8"/>
    <w:rsid w:val="0081416C"/>
    <w:rsid w:val="00814EF0"/>
    <w:rsid w:val="0081519A"/>
    <w:rsid w:val="00822F33"/>
    <w:rsid w:val="00834C18"/>
    <w:rsid w:val="0083589A"/>
    <w:rsid w:val="00840A64"/>
    <w:rsid w:val="008438AA"/>
    <w:rsid w:val="00846C33"/>
    <w:rsid w:val="0085175A"/>
    <w:rsid w:val="00853B3D"/>
    <w:rsid w:val="00854728"/>
    <w:rsid w:val="00863D6B"/>
    <w:rsid w:val="00864575"/>
    <w:rsid w:val="00865F84"/>
    <w:rsid w:val="00872A42"/>
    <w:rsid w:val="00874180"/>
    <w:rsid w:val="00887BFB"/>
    <w:rsid w:val="008904BE"/>
    <w:rsid w:val="008904D3"/>
    <w:rsid w:val="00890501"/>
    <w:rsid w:val="00897B45"/>
    <w:rsid w:val="00897FC8"/>
    <w:rsid w:val="008A4E47"/>
    <w:rsid w:val="008C1764"/>
    <w:rsid w:val="0092478E"/>
    <w:rsid w:val="00927EC0"/>
    <w:rsid w:val="0093430E"/>
    <w:rsid w:val="00944DE6"/>
    <w:rsid w:val="009463FD"/>
    <w:rsid w:val="0095591A"/>
    <w:rsid w:val="00957F0E"/>
    <w:rsid w:val="009610A2"/>
    <w:rsid w:val="00973B32"/>
    <w:rsid w:val="00984D95"/>
    <w:rsid w:val="009A75AF"/>
    <w:rsid w:val="009D2C67"/>
    <w:rsid w:val="00A02408"/>
    <w:rsid w:val="00A10C3E"/>
    <w:rsid w:val="00A16B36"/>
    <w:rsid w:val="00A20756"/>
    <w:rsid w:val="00A212F0"/>
    <w:rsid w:val="00A27743"/>
    <w:rsid w:val="00A30CA7"/>
    <w:rsid w:val="00A31271"/>
    <w:rsid w:val="00A405E3"/>
    <w:rsid w:val="00A453D7"/>
    <w:rsid w:val="00A501F2"/>
    <w:rsid w:val="00A8226C"/>
    <w:rsid w:val="00AA7FC9"/>
    <w:rsid w:val="00AB12AB"/>
    <w:rsid w:val="00AB3CBD"/>
    <w:rsid w:val="00AB4084"/>
    <w:rsid w:val="00AB59C7"/>
    <w:rsid w:val="00AB5BBF"/>
    <w:rsid w:val="00AC0705"/>
    <w:rsid w:val="00AD17A5"/>
    <w:rsid w:val="00AD342D"/>
    <w:rsid w:val="00AD685D"/>
    <w:rsid w:val="00AE432C"/>
    <w:rsid w:val="00AE4625"/>
    <w:rsid w:val="00B02709"/>
    <w:rsid w:val="00B04D0F"/>
    <w:rsid w:val="00B13BE4"/>
    <w:rsid w:val="00B17DD1"/>
    <w:rsid w:val="00B21537"/>
    <w:rsid w:val="00B221C9"/>
    <w:rsid w:val="00B3095F"/>
    <w:rsid w:val="00B4524F"/>
    <w:rsid w:val="00B45C22"/>
    <w:rsid w:val="00B734E3"/>
    <w:rsid w:val="00B7441A"/>
    <w:rsid w:val="00B8319C"/>
    <w:rsid w:val="00B95259"/>
    <w:rsid w:val="00BA0F2E"/>
    <w:rsid w:val="00BA2035"/>
    <w:rsid w:val="00BA552D"/>
    <w:rsid w:val="00BB0A0F"/>
    <w:rsid w:val="00BB34B6"/>
    <w:rsid w:val="00BB5381"/>
    <w:rsid w:val="00BC7309"/>
    <w:rsid w:val="00BD211E"/>
    <w:rsid w:val="00C0306B"/>
    <w:rsid w:val="00C043DD"/>
    <w:rsid w:val="00C078AC"/>
    <w:rsid w:val="00C3303C"/>
    <w:rsid w:val="00C34441"/>
    <w:rsid w:val="00C40103"/>
    <w:rsid w:val="00C4478F"/>
    <w:rsid w:val="00C4573D"/>
    <w:rsid w:val="00C5016E"/>
    <w:rsid w:val="00C538D8"/>
    <w:rsid w:val="00C54645"/>
    <w:rsid w:val="00C65769"/>
    <w:rsid w:val="00C81514"/>
    <w:rsid w:val="00C86593"/>
    <w:rsid w:val="00C86B7F"/>
    <w:rsid w:val="00C9275A"/>
    <w:rsid w:val="00C953E1"/>
    <w:rsid w:val="00CA1567"/>
    <w:rsid w:val="00CC1CA6"/>
    <w:rsid w:val="00CC1E4F"/>
    <w:rsid w:val="00CE6692"/>
    <w:rsid w:val="00CF427C"/>
    <w:rsid w:val="00CF4807"/>
    <w:rsid w:val="00D0062C"/>
    <w:rsid w:val="00D209D6"/>
    <w:rsid w:val="00D44E8D"/>
    <w:rsid w:val="00D47943"/>
    <w:rsid w:val="00D53D9B"/>
    <w:rsid w:val="00D56EA4"/>
    <w:rsid w:val="00D613E1"/>
    <w:rsid w:val="00D61A06"/>
    <w:rsid w:val="00D70C95"/>
    <w:rsid w:val="00D777B6"/>
    <w:rsid w:val="00DB509F"/>
    <w:rsid w:val="00DC2348"/>
    <w:rsid w:val="00DD4C52"/>
    <w:rsid w:val="00DE02D7"/>
    <w:rsid w:val="00DE3F1A"/>
    <w:rsid w:val="00DE7BBB"/>
    <w:rsid w:val="00DF18E9"/>
    <w:rsid w:val="00DF377C"/>
    <w:rsid w:val="00E10F1D"/>
    <w:rsid w:val="00E14039"/>
    <w:rsid w:val="00E15D58"/>
    <w:rsid w:val="00E164EF"/>
    <w:rsid w:val="00E26028"/>
    <w:rsid w:val="00E51E86"/>
    <w:rsid w:val="00E54E34"/>
    <w:rsid w:val="00E62567"/>
    <w:rsid w:val="00E6355A"/>
    <w:rsid w:val="00E71BA7"/>
    <w:rsid w:val="00E725B0"/>
    <w:rsid w:val="00E7346A"/>
    <w:rsid w:val="00E7752A"/>
    <w:rsid w:val="00EA24A5"/>
    <w:rsid w:val="00EB2AF3"/>
    <w:rsid w:val="00EC58DA"/>
    <w:rsid w:val="00EC5A2D"/>
    <w:rsid w:val="00EC621F"/>
    <w:rsid w:val="00EF5FD9"/>
    <w:rsid w:val="00F16184"/>
    <w:rsid w:val="00F25864"/>
    <w:rsid w:val="00F37A2C"/>
    <w:rsid w:val="00F37C43"/>
    <w:rsid w:val="00F41521"/>
    <w:rsid w:val="00F41C41"/>
    <w:rsid w:val="00F502A0"/>
    <w:rsid w:val="00F656A1"/>
    <w:rsid w:val="00F65895"/>
    <w:rsid w:val="00F67155"/>
    <w:rsid w:val="00F72CD2"/>
    <w:rsid w:val="00F8000A"/>
    <w:rsid w:val="00F93075"/>
    <w:rsid w:val="00F96B6D"/>
    <w:rsid w:val="00FA11F4"/>
    <w:rsid w:val="00FA6E54"/>
    <w:rsid w:val="00FB0436"/>
    <w:rsid w:val="00FB75E6"/>
    <w:rsid w:val="00FC6254"/>
    <w:rsid w:val="00FD03B8"/>
    <w:rsid w:val="00FE13E2"/>
    <w:rsid w:val="00FF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A13B"/>
  <w15:docId w15:val="{F7A34950-C1E9-432D-ADE8-EC9B7CE8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84"/>
    <w:rPr>
      <w:rFonts w:eastAsia="Times New Roman"/>
      <w:lang w:eastAsia="en-GB"/>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93430E"/>
    <w:pPr>
      <w:spacing w:after="240" w:line="288" w:lineRule="auto"/>
      <w:jc w:val="both"/>
    </w:pPr>
    <w:rPr>
      <w:rFonts w:ascii="Arial" w:eastAsiaTheme="minorHAnsi" w:hAnsi="Arial" w:cs="Arial"/>
      <w:sz w:val="20"/>
      <w:szCs w:val="22"/>
      <w:lang w:eastAsia="en-US"/>
    </w:rPr>
  </w:style>
  <w:style w:type="character" w:customStyle="1" w:styleId="BWBBodyChar">
    <w:name w:val="BWBBody Char"/>
    <w:basedOn w:val="DefaultParagraphFont"/>
    <w:link w:val="BWBBody"/>
    <w:rsid w:val="0093430E"/>
    <w:rPr>
      <w:rFonts w:ascii="Arial" w:eastAsiaTheme="minorHAnsi" w:hAnsi="Arial" w:cs="Arial"/>
      <w:sz w:val="20"/>
      <w:szCs w:val="22"/>
    </w:rPr>
  </w:style>
  <w:style w:type="paragraph" w:customStyle="1" w:styleId="BodyText1">
    <w:name w:val="Body Text 1"/>
    <w:basedOn w:val="BodyText"/>
    <w:rsid w:val="00647F84"/>
    <w:pPr>
      <w:spacing w:after="240" w:line="360" w:lineRule="auto"/>
      <w:ind w:left="851"/>
    </w:pPr>
    <w:rPr>
      <w:rFonts w:ascii="Arial" w:hAnsi="Arial"/>
      <w:sz w:val="20"/>
      <w:szCs w:val="20"/>
      <w:lang w:eastAsia="en-US"/>
    </w:rPr>
  </w:style>
  <w:style w:type="paragraph" w:customStyle="1" w:styleId="Background1">
    <w:name w:val="Background 1"/>
    <w:basedOn w:val="BodyText"/>
    <w:rsid w:val="00647F84"/>
    <w:pPr>
      <w:numPr>
        <w:ilvl w:val="2"/>
        <w:numId w:val="1"/>
      </w:numPr>
      <w:tabs>
        <w:tab w:val="clear" w:pos="709"/>
        <w:tab w:val="num" w:pos="2160"/>
      </w:tabs>
      <w:spacing w:after="240" w:line="360" w:lineRule="auto"/>
      <w:ind w:left="2160" w:hanging="180"/>
    </w:pPr>
    <w:rPr>
      <w:rFonts w:ascii="Arial" w:hAnsi="Arial"/>
      <w:sz w:val="20"/>
      <w:szCs w:val="20"/>
      <w:lang w:eastAsia="en-US"/>
    </w:rPr>
  </w:style>
  <w:style w:type="paragraph" w:customStyle="1" w:styleId="Background2">
    <w:name w:val="Background 2"/>
    <w:basedOn w:val="BodyText"/>
    <w:rsid w:val="00647F84"/>
    <w:pPr>
      <w:numPr>
        <w:ilvl w:val="3"/>
        <w:numId w:val="1"/>
      </w:numPr>
      <w:tabs>
        <w:tab w:val="clear" w:pos="1418"/>
        <w:tab w:val="num" w:pos="2880"/>
      </w:tabs>
      <w:spacing w:after="240" w:line="360" w:lineRule="auto"/>
      <w:ind w:left="2880" w:hanging="360"/>
    </w:pPr>
    <w:rPr>
      <w:rFonts w:ascii="Arial" w:hAnsi="Arial"/>
      <w:sz w:val="20"/>
      <w:szCs w:val="20"/>
      <w:lang w:eastAsia="en-US"/>
    </w:rPr>
  </w:style>
  <w:style w:type="paragraph" w:customStyle="1" w:styleId="Introheading">
    <w:name w:val="Intro heading"/>
    <w:basedOn w:val="BodyText"/>
    <w:next w:val="BodyText"/>
    <w:rsid w:val="00647F84"/>
    <w:pPr>
      <w:keepNext/>
      <w:numPr>
        <w:numId w:val="1"/>
      </w:numPr>
      <w:tabs>
        <w:tab w:val="clear" w:pos="0"/>
        <w:tab w:val="num" w:pos="720"/>
      </w:tabs>
      <w:spacing w:after="240" w:line="360" w:lineRule="auto"/>
      <w:ind w:left="720" w:hanging="720"/>
    </w:pPr>
    <w:rPr>
      <w:rFonts w:ascii="Arial" w:hAnsi="Arial"/>
      <w:b/>
      <w:sz w:val="20"/>
      <w:szCs w:val="20"/>
      <w:lang w:eastAsia="en-US"/>
    </w:rPr>
  </w:style>
  <w:style w:type="paragraph" w:customStyle="1" w:styleId="Parties1">
    <w:name w:val="Parties 1"/>
    <w:basedOn w:val="BodyText"/>
    <w:rsid w:val="00647F84"/>
    <w:pPr>
      <w:numPr>
        <w:ilvl w:val="1"/>
        <w:numId w:val="1"/>
      </w:numPr>
      <w:tabs>
        <w:tab w:val="clear" w:pos="709"/>
        <w:tab w:val="num" w:pos="1440"/>
      </w:tabs>
      <w:spacing w:after="240" w:line="360" w:lineRule="auto"/>
      <w:ind w:left="1440" w:hanging="360"/>
    </w:pPr>
    <w:rPr>
      <w:rFonts w:ascii="Arial" w:hAnsi="Arial"/>
      <w:sz w:val="20"/>
      <w:szCs w:val="20"/>
      <w:lang w:eastAsia="en-US"/>
    </w:rPr>
  </w:style>
  <w:style w:type="paragraph" w:styleId="Footer">
    <w:name w:val="footer"/>
    <w:basedOn w:val="Normal"/>
    <w:link w:val="FooterChar"/>
    <w:uiPriority w:val="99"/>
    <w:rsid w:val="00647F84"/>
    <w:pPr>
      <w:tabs>
        <w:tab w:val="center" w:pos="4153"/>
        <w:tab w:val="right" w:pos="8306"/>
      </w:tabs>
      <w:jc w:val="right"/>
    </w:pPr>
    <w:rPr>
      <w:sz w:val="16"/>
      <w:szCs w:val="20"/>
    </w:rPr>
  </w:style>
  <w:style w:type="character" w:customStyle="1" w:styleId="FooterChar">
    <w:name w:val="Footer Char"/>
    <w:basedOn w:val="DefaultParagraphFont"/>
    <w:link w:val="Footer"/>
    <w:uiPriority w:val="99"/>
    <w:rsid w:val="00647F84"/>
    <w:rPr>
      <w:rFonts w:eastAsia="Times New Roman"/>
      <w:sz w:val="16"/>
      <w:szCs w:val="20"/>
      <w:lang w:eastAsia="en-GB"/>
    </w:rPr>
  </w:style>
  <w:style w:type="paragraph" w:styleId="Signature">
    <w:name w:val="Signature"/>
    <w:basedOn w:val="Normal"/>
    <w:link w:val="SignatureChar"/>
    <w:rsid w:val="00647F84"/>
    <w:pPr>
      <w:ind w:left="4252"/>
    </w:pPr>
  </w:style>
  <w:style w:type="character" w:customStyle="1" w:styleId="SignatureChar">
    <w:name w:val="Signature Char"/>
    <w:basedOn w:val="DefaultParagraphFont"/>
    <w:link w:val="Signature"/>
    <w:rsid w:val="00647F84"/>
    <w:rPr>
      <w:rFonts w:eastAsia="Times New Roman"/>
      <w:lang w:eastAsia="en-GB"/>
    </w:rPr>
  </w:style>
  <w:style w:type="paragraph" w:customStyle="1" w:styleId="Direction">
    <w:name w:val="Direction"/>
    <w:basedOn w:val="Normal"/>
    <w:rsid w:val="00647F84"/>
    <w:pPr>
      <w:spacing w:line="360" w:lineRule="atLeast"/>
      <w:jc w:val="center"/>
    </w:pPr>
    <w:rPr>
      <w:rFonts w:ascii="Arial" w:hAnsi="Arial" w:cs="Arial"/>
      <w:i/>
      <w:sz w:val="20"/>
      <w:szCs w:val="20"/>
    </w:rPr>
  </w:style>
  <w:style w:type="paragraph" w:customStyle="1" w:styleId="BWBLevel1">
    <w:name w:val="BWBLevel1"/>
    <w:basedOn w:val="Normal"/>
    <w:link w:val="BWBLevel1Char"/>
    <w:rsid w:val="0093430E"/>
    <w:pPr>
      <w:numPr>
        <w:numId w:val="6"/>
      </w:numPr>
      <w:spacing w:after="240" w:line="288" w:lineRule="auto"/>
      <w:jc w:val="both"/>
      <w:outlineLvl w:val="0"/>
    </w:pPr>
    <w:rPr>
      <w:rFonts w:ascii="Arial" w:eastAsiaTheme="minorHAnsi" w:hAnsi="Arial" w:cs="Arial"/>
      <w:sz w:val="20"/>
      <w:szCs w:val="22"/>
      <w:lang w:eastAsia="en-US"/>
    </w:rPr>
  </w:style>
  <w:style w:type="character" w:customStyle="1" w:styleId="BWBLevel1Char">
    <w:name w:val="BWBLevel1 Char"/>
    <w:basedOn w:val="DefaultParagraphFont"/>
    <w:link w:val="BWBLevel1"/>
    <w:rsid w:val="0093430E"/>
    <w:rPr>
      <w:rFonts w:ascii="Arial" w:eastAsiaTheme="minorHAnsi" w:hAnsi="Arial" w:cs="Arial"/>
      <w:sz w:val="20"/>
      <w:szCs w:val="22"/>
    </w:rPr>
  </w:style>
  <w:style w:type="paragraph" w:customStyle="1" w:styleId="BWBLevel2">
    <w:name w:val="BWBLevel2"/>
    <w:basedOn w:val="Normal"/>
    <w:link w:val="BWBLevel2Char"/>
    <w:rsid w:val="0093430E"/>
    <w:pPr>
      <w:numPr>
        <w:ilvl w:val="1"/>
        <w:numId w:val="6"/>
      </w:numPr>
      <w:spacing w:after="240" w:line="288" w:lineRule="auto"/>
      <w:jc w:val="both"/>
      <w:outlineLvl w:val="1"/>
    </w:pPr>
    <w:rPr>
      <w:rFonts w:ascii="Arial" w:eastAsiaTheme="minorHAnsi" w:hAnsi="Arial" w:cs="Arial"/>
      <w:sz w:val="20"/>
      <w:szCs w:val="22"/>
      <w:lang w:eastAsia="en-US"/>
    </w:rPr>
  </w:style>
  <w:style w:type="character" w:customStyle="1" w:styleId="BWBLevel2Char">
    <w:name w:val="BWBLevel2 Char"/>
    <w:basedOn w:val="DefaultParagraphFont"/>
    <w:link w:val="BWBLevel2"/>
    <w:rsid w:val="0093430E"/>
    <w:rPr>
      <w:rFonts w:ascii="Arial" w:eastAsiaTheme="minorHAnsi" w:hAnsi="Arial" w:cs="Arial"/>
      <w:sz w:val="20"/>
      <w:szCs w:val="22"/>
    </w:rPr>
  </w:style>
  <w:style w:type="paragraph" w:customStyle="1" w:styleId="BWBLevel3">
    <w:name w:val="BWBLevel3"/>
    <w:basedOn w:val="Normal"/>
    <w:link w:val="BWBLevel3Char"/>
    <w:rsid w:val="0093430E"/>
    <w:pPr>
      <w:numPr>
        <w:ilvl w:val="2"/>
        <w:numId w:val="6"/>
      </w:numPr>
      <w:spacing w:after="240" w:line="288" w:lineRule="auto"/>
      <w:jc w:val="both"/>
      <w:outlineLvl w:val="2"/>
    </w:pPr>
    <w:rPr>
      <w:rFonts w:ascii="Arial" w:eastAsiaTheme="minorHAnsi" w:hAnsi="Arial" w:cs="Arial"/>
      <w:sz w:val="20"/>
      <w:szCs w:val="22"/>
      <w:lang w:eastAsia="en-US"/>
    </w:rPr>
  </w:style>
  <w:style w:type="paragraph" w:customStyle="1" w:styleId="BWBLevel4">
    <w:name w:val="BWBLevel4"/>
    <w:basedOn w:val="Normal"/>
    <w:link w:val="BWBLevel4Char"/>
    <w:rsid w:val="0093430E"/>
    <w:pPr>
      <w:numPr>
        <w:ilvl w:val="3"/>
        <w:numId w:val="6"/>
      </w:numPr>
      <w:spacing w:after="240" w:line="288" w:lineRule="auto"/>
      <w:jc w:val="both"/>
      <w:outlineLvl w:val="3"/>
    </w:pPr>
    <w:rPr>
      <w:rFonts w:ascii="Arial" w:eastAsiaTheme="minorHAnsi" w:hAnsi="Arial" w:cs="Arial"/>
      <w:sz w:val="20"/>
      <w:szCs w:val="22"/>
      <w:lang w:eastAsia="en-US"/>
    </w:rPr>
  </w:style>
  <w:style w:type="paragraph" w:customStyle="1" w:styleId="BWBLevel5">
    <w:name w:val="BWBLevel5"/>
    <w:basedOn w:val="Normal"/>
    <w:link w:val="BWBLevel5Char"/>
    <w:rsid w:val="0093430E"/>
    <w:pPr>
      <w:numPr>
        <w:ilvl w:val="4"/>
        <w:numId w:val="6"/>
      </w:numPr>
      <w:spacing w:after="240" w:line="288" w:lineRule="auto"/>
      <w:jc w:val="both"/>
      <w:outlineLvl w:val="4"/>
    </w:pPr>
    <w:rPr>
      <w:rFonts w:ascii="Arial" w:eastAsiaTheme="minorHAnsi" w:hAnsi="Arial" w:cs="Arial"/>
      <w:sz w:val="20"/>
      <w:szCs w:val="22"/>
      <w:lang w:eastAsia="en-US"/>
    </w:rPr>
  </w:style>
  <w:style w:type="paragraph" w:customStyle="1" w:styleId="BWBLevel6">
    <w:name w:val="BWBLevel6"/>
    <w:basedOn w:val="Normal"/>
    <w:link w:val="BWBLevel6Char"/>
    <w:rsid w:val="0093430E"/>
    <w:pPr>
      <w:numPr>
        <w:ilvl w:val="5"/>
        <w:numId w:val="6"/>
      </w:numPr>
      <w:spacing w:after="240" w:line="288" w:lineRule="auto"/>
      <w:jc w:val="both"/>
      <w:outlineLvl w:val="5"/>
    </w:pPr>
    <w:rPr>
      <w:rFonts w:ascii="Arial" w:eastAsiaTheme="minorHAnsi" w:hAnsi="Arial" w:cs="Arial"/>
      <w:sz w:val="20"/>
      <w:szCs w:val="22"/>
      <w:lang w:eastAsia="en-US"/>
    </w:rPr>
  </w:style>
  <w:style w:type="paragraph" w:customStyle="1" w:styleId="BWBLevel7">
    <w:name w:val="BWBLevel7"/>
    <w:basedOn w:val="Normal"/>
    <w:link w:val="BWBLevel7Char"/>
    <w:rsid w:val="0093430E"/>
    <w:pPr>
      <w:numPr>
        <w:ilvl w:val="6"/>
        <w:numId w:val="6"/>
      </w:numPr>
      <w:spacing w:after="240" w:line="288" w:lineRule="auto"/>
      <w:jc w:val="both"/>
      <w:outlineLvl w:val="6"/>
    </w:pPr>
    <w:rPr>
      <w:rFonts w:ascii="Arial" w:eastAsiaTheme="minorHAnsi" w:hAnsi="Arial" w:cs="Arial"/>
      <w:sz w:val="20"/>
      <w:szCs w:val="22"/>
      <w:lang w:eastAsia="en-US"/>
    </w:rPr>
  </w:style>
  <w:style w:type="paragraph" w:customStyle="1" w:styleId="BWBLevel8">
    <w:name w:val="BWBLevel8"/>
    <w:basedOn w:val="Normal"/>
    <w:link w:val="BWBLevel8Char"/>
    <w:rsid w:val="0093430E"/>
    <w:pPr>
      <w:numPr>
        <w:ilvl w:val="7"/>
        <w:numId w:val="6"/>
      </w:numPr>
      <w:spacing w:after="240" w:line="288" w:lineRule="auto"/>
      <w:jc w:val="both"/>
      <w:outlineLvl w:val="7"/>
    </w:pPr>
    <w:rPr>
      <w:rFonts w:ascii="Arial" w:eastAsiaTheme="minorHAnsi" w:hAnsi="Arial" w:cs="Arial"/>
      <w:sz w:val="20"/>
      <w:szCs w:val="22"/>
      <w:lang w:eastAsia="en-US"/>
    </w:rPr>
  </w:style>
  <w:style w:type="paragraph" w:customStyle="1" w:styleId="BWBLevel9">
    <w:name w:val="BWBLevel9"/>
    <w:basedOn w:val="Normal"/>
    <w:link w:val="BWBLevel9Char"/>
    <w:rsid w:val="0093430E"/>
    <w:pPr>
      <w:numPr>
        <w:ilvl w:val="8"/>
        <w:numId w:val="6"/>
      </w:numPr>
      <w:spacing w:after="240" w:line="288" w:lineRule="auto"/>
      <w:jc w:val="both"/>
      <w:outlineLvl w:val="8"/>
    </w:pPr>
    <w:rPr>
      <w:rFonts w:ascii="Arial" w:eastAsiaTheme="minorHAnsi" w:hAnsi="Arial" w:cs="Arial"/>
      <w:sz w:val="20"/>
      <w:szCs w:val="22"/>
      <w:lang w:eastAsia="en-US"/>
    </w:rPr>
  </w:style>
  <w:style w:type="paragraph" w:customStyle="1" w:styleId="BWBBody1">
    <w:name w:val="BWBBody1"/>
    <w:basedOn w:val="Normal"/>
    <w:link w:val="BWBBody1Char"/>
    <w:rsid w:val="0093430E"/>
    <w:pPr>
      <w:spacing w:after="240" w:line="288" w:lineRule="auto"/>
      <w:ind w:left="879"/>
      <w:jc w:val="both"/>
    </w:pPr>
    <w:rPr>
      <w:rFonts w:ascii="Arial" w:eastAsiaTheme="minorHAnsi" w:hAnsi="Arial" w:cs="Arial"/>
      <w:sz w:val="20"/>
      <w:szCs w:val="22"/>
      <w:lang w:eastAsia="en-US"/>
    </w:rPr>
  </w:style>
  <w:style w:type="character" w:customStyle="1" w:styleId="BWBBody1Char">
    <w:name w:val="BWBBody1 Char"/>
    <w:basedOn w:val="DefaultParagraphFont"/>
    <w:link w:val="BWBBody1"/>
    <w:rsid w:val="0093430E"/>
    <w:rPr>
      <w:rFonts w:ascii="Arial" w:eastAsiaTheme="minorHAnsi" w:hAnsi="Arial" w:cs="Arial"/>
      <w:sz w:val="20"/>
      <w:szCs w:val="22"/>
    </w:rPr>
  </w:style>
  <w:style w:type="paragraph" w:customStyle="1" w:styleId="BWBSchedule">
    <w:name w:val="BWBSchedule"/>
    <w:basedOn w:val="Normal"/>
    <w:next w:val="BWBSchHeading"/>
    <w:link w:val="BWBScheduleChar"/>
    <w:rsid w:val="00647F84"/>
    <w:pPr>
      <w:numPr>
        <w:numId w:val="2"/>
      </w:numPr>
      <w:spacing w:after="240" w:line="288" w:lineRule="auto"/>
    </w:pPr>
    <w:rPr>
      <w:rFonts w:ascii="Arial" w:eastAsia="Calibri" w:hAnsi="Arial" w:cs="Arial"/>
      <w:b/>
      <w:caps/>
      <w:sz w:val="20"/>
      <w:szCs w:val="22"/>
      <w:lang w:eastAsia="en-US"/>
    </w:rPr>
  </w:style>
  <w:style w:type="character" w:customStyle="1" w:styleId="BWBScheduleChar">
    <w:name w:val="BWBSchedule Char"/>
    <w:link w:val="BWBSchedule"/>
    <w:rsid w:val="00647F84"/>
    <w:rPr>
      <w:rFonts w:ascii="Arial" w:hAnsi="Arial" w:cs="Arial"/>
      <w:b/>
      <w:caps/>
      <w:sz w:val="20"/>
      <w:szCs w:val="22"/>
    </w:rPr>
  </w:style>
  <w:style w:type="paragraph" w:customStyle="1" w:styleId="BWBSchHeading">
    <w:name w:val="BWBSchHeading"/>
    <w:basedOn w:val="Normal"/>
    <w:next w:val="BWBSchPart"/>
    <w:link w:val="BWBSchHeadingChar"/>
    <w:rsid w:val="00647F84"/>
    <w:pPr>
      <w:numPr>
        <w:ilvl w:val="1"/>
        <w:numId w:val="2"/>
      </w:numPr>
      <w:spacing w:after="240" w:line="288" w:lineRule="auto"/>
    </w:pPr>
    <w:rPr>
      <w:rFonts w:ascii="Arial" w:eastAsia="Calibri" w:hAnsi="Arial" w:cs="Arial"/>
      <w:b/>
      <w:sz w:val="20"/>
      <w:szCs w:val="22"/>
      <w:lang w:eastAsia="en-US"/>
    </w:rPr>
  </w:style>
  <w:style w:type="character" w:customStyle="1" w:styleId="BWBSchHeadingChar">
    <w:name w:val="BWBSchHeading Char"/>
    <w:link w:val="BWBSchHeading"/>
    <w:rsid w:val="00647F84"/>
    <w:rPr>
      <w:rFonts w:ascii="Arial" w:hAnsi="Arial" w:cs="Arial"/>
      <w:b/>
      <w:sz w:val="20"/>
      <w:szCs w:val="22"/>
    </w:rPr>
  </w:style>
  <w:style w:type="paragraph" w:customStyle="1" w:styleId="BWBSchPart">
    <w:name w:val="BWBSchPart"/>
    <w:basedOn w:val="Normal"/>
    <w:rsid w:val="00647F84"/>
    <w:pPr>
      <w:numPr>
        <w:ilvl w:val="2"/>
        <w:numId w:val="2"/>
      </w:numPr>
      <w:spacing w:after="240" w:line="288" w:lineRule="auto"/>
    </w:pPr>
    <w:rPr>
      <w:rFonts w:ascii="Arial" w:eastAsia="Calibri" w:hAnsi="Arial" w:cs="Arial"/>
      <w:b/>
      <w:sz w:val="20"/>
      <w:szCs w:val="22"/>
      <w:lang w:eastAsia="en-US"/>
    </w:rPr>
  </w:style>
  <w:style w:type="paragraph" w:customStyle="1" w:styleId="BWBSchedule1">
    <w:name w:val="BWBSchedule1"/>
    <w:basedOn w:val="Normal"/>
    <w:link w:val="BWBSchedule1Char"/>
    <w:rsid w:val="00647F84"/>
    <w:pPr>
      <w:numPr>
        <w:numId w:val="3"/>
      </w:numPr>
      <w:spacing w:after="240" w:line="288" w:lineRule="auto"/>
      <w:jc w:val="both"/>
      <w:outlineLvl w:val="0"/>
    </w:pPr>
    <w:rPr>
      <w:rFonts w:ascii="Arial" w:eastAsia="Calibri" w:hAnsi="Arial" w:cs="Arial"/>
      <w:sz w:val="20"/>
      <w:szCs w:val="22"/>
      <w:lang w:eastAsia="en-US"/>
    </w:rPr>
  </w:style>
  <w:style w:type="character" w:customStyle="1" w:styleId="BWBSchedule1Char">
    <w:name w:val="BWBSchedule1 Char"/>
    <w:link w:val="BWBSchedule1"/>
    <w:rsid w:val="00647F84"/>
    <w:rPr>
      <w:rFonts w:ascii="Arial" w:hAnsi="Arial" w:cs="Arial"/>
      <w:sz w:val="20"/>
      <w:szCs w:val="22"/>
    </w:rPr>
  </w:style>
  <w:style w:type="paragraph" w:customStyle="1" w:styleId="BWBSchedule2">
    <w:name w:val="BWBSchedule2"/>
    <w:basedOn w:val="Normal"/>
    <w:link w:val="BWBSchedule2Char"/>
    <w:rsid w:val="00647F84"/>
    <w:pPr>
      <w:numPr>
        <w:ilvl w:val="1"/>
        <w:numId w:val="3"/>
      </w:numPr>
      <w:spacing w:after="240" w:line="288" w:lineRule="auto"/>
      <w:jc w:val="both"/>
      <w:outlineLvl w:val="1"/>
    </w:pPr>
    <w:rPr>
      <w:rFonts w:ascii="Arial" w:eastAsia="Calibri" w:hAnsi="Arial" w:cs="Arial"/>
      <w:sz w:val="20"/>
      <w:szCs w:val="22"/>
      <w:lang w:eastAsia="en-US"/>
    </w:rPr>
  </w:style>
  <w:style w:type="character" w:customStyle="1" w:styleId="BWBSchedule2Char">
    <w:name w:val="BWBSchedule2 Char"/>
    <w:link w:val="BWBSchedule2"/>
    <w:rsid w:val="00647F84"/>
    <w:rPr>
      <w:rFonts w:ascii="Arial" w:hAnsi="Arial" w:cs="Arial"/>
      <w:sz w:val="20"/>
      <w:szCs w:val="22"/>
    </w:rPr>
  </w:style>
  <w:style w:type="paragraph" w:customStyle="1" w:styleId="BWBSchedule3">
    <w:name w:val="BWBSchedule3"/>
    <w:basedOn w:val="Normal"/>
    <w:rsid w:val="00647F84"/>
    <w:pPr>
      <w:numPr>
        <w:ilvl w:val="2"/>
        <w:numId w:val="3"/>
      </w:numPr>
      <w:spacing w:after="240" w:line="288" w:lineRule="auto"/>
      <w:jc w:val="both"/>
      <w:outlineLvl w:val="2"/>
    </w:pPr>
    <w:rPr>
      <w:rFonts w:ascii="Arial" w:eastAsia="Calibri" w:hAnsi="Arial" w:cs="Arial"/>
      <w:sz w:val="20"/>
      <w:szCs w:val="22"/>
      <w:lang w:eastAsia="en-US"/>
    </w:rPr>
  </w:style>
  <w:style w:type="paragraph" w:customStyle="1" w:styleId="BWBSchedule4">
    <w:name w:val="BWBSchedule4"/>
    <w:basedOn w:val="Normal"/>
    <w:rsid w:val="00647F84"/>
    <w:pPr>
      <w:numPr>
        <w:ilvl w:val="3"/>
        <w:numId w:val="3"/>
      </w:numPr>
      <w:spacing w:after="240" w:line="288" w:lineRule="auto"/>
      <w:jc w:val="both"/>
      <w:outlineLvl w:val="3"/>
    </w:pPr>
    <w:rPr>
      <w:rFonts w:ascii="Arial" w:eastAsia="Calibri" w:hAnsi="Arial" w:cs="Arial"/>
      <w:sz w:val="20"/>
      <w:szCs w:val="22"/>
      <w:lang w:eastAsia="en-US"/>
    </w:rPr>
  </w:style>
  <w:style w:type="paragraph" w:customStyle="1" w:styleId="BWBSchedule5">
    <w:name w:val="BWBSchedule5"/>
    <w:basedOn w:val="Normal"/>
    <w:rsid w:val="00647F84"/>
    <w:pPr>
      <w:numPr>
        <w:ilvl w:val="4"/>
        <w:numId w:val="3"/>
      </w:numPr>
      <w:spacing w:after="240" w:line="288" w:lineRule="auto"/>
      <w:jc w:val="both"/>
      <w:outlineLvl w:val="4"/>
    </w:pPr>
    <w:rPr>
      <w:rFonts w:ascii="Arial" w:eastAsia="Calibri" w:hAnsi="Arial" w:cs="Arial"/>
      <w:sz w:val="20"/>
      <w:szCs w:val="22"/>
      <w:lang w:eastAsia="en-US"/>
    </w:rPr>
  </w:style>
  <w:style w:type="paragraph" w:customStyle="1" w:styleId="BWBSchedule6">
    <w:name w:val="BWBSchedule6"/>
    <w:basedOn w:val="Normal"/>
    <w:rsid w:val="00647F84"/>
    <w:pPr>
      <w:numPr>
        <w:ilvl w:val="5"/>
        <w:numId w:val="3"/>
      </w:numPr>
      <w:spacing w:after="240" w:line="288" w:lineRule="auto"/>
      <w:jc w:val="both"/>
      <w:outlineLvl w:val="5"/>
    </w:pPr>
    <w:rPr>
      <w:rFonts w:ascii="Arial" w:eastAsia="Calibri" w:hAnsi="Arial" w:cs="Arial"/>
      <w:sz w:val="20"/>
      <w:szCs w:val="22"/>
      <w:lang w:eastAsia="en-US"/>
    </w:rPr>
  </w:style>
  <w:style w:type="paragraph" w:customStyle="1" w:styleId="BWBSchedule7">
    <w:name w:val="BWBSchedule7"/>
    <w:basedOn w:val="Normal"/>
    <w:rsid w:val="00647F84"/>
    <w:pPr>
      <w:numPr>
        <w:ilvl w:val="6"/>
        <w:numId w:val="3"/>
      </w:numPr>
      <w:spacing w:after="240" w:line="288" w:lineRule="auto"/>
      <w:jc w:val="both"/>
      <w:outlineLvl w:val="6"/>
    </w:pPr>
    <w:rPr>
      <w:rFonts w:ascii="Arial" w:eastAsia="Calibri" w:hAnsi="Arial" w:cs="Arial"/>
      <w:sz w:val="20"/>
      <w:szCs w:val="22"/>
      <w:lang w:eastAsia="en-US"/>
    </w:rPr>
  </w:style>
  <w:style w:type="paragraph" w:customStyle="1" w:styleId="BWBSchedule8">
    <w:name w:val="BWBSchedule8"/>
    <w:basedOn w:val="Normal"/>
    <w:rsid w:val="00647F84"/>
    <w:pPr>
      <w:numPr>
        <w:ilvl w:val="7"/>
        <w:numId w:val="3"/>
      </w:numPr>
      <w:spacing w:after="240" w:line="288" w:lineRule="auto"/>
      <w:jc w:val="both"/>
      <w:outlineLvl w:val="7"/>
    </w:pPr>
    <w:rPr>
      <w:rFonts w:ascii="Arial" w:eastAsia="Calibri" w:hAnsi="Arial" w:cs="Arial"/>
      <w:sz w:val="20"/>
      <w:szCs w:val="22"/>
      <w:lang w:eastAsia="en-US"/>
    </w:rPr>
  </w:style>
  <w:style w:type="paragraph" w:customStyle="1" w:styleId="BWBSchedule9">
    <w:name w:val="BWBSchedule9"/>
    <w:basedOn w:val="Normal"/>
    <w:rsid w:val="00647F84"/>
    <w:pPr>
      <w:numPr>
        <w:ilvl w:val="8"/>
        <w:numId w:val="3"/>
      </w:numPr>
      <w:spacing w:after="240" w:line="288" w:lineRule="auto"/>
      <w:jc w:val="both"/>
      <w:outlineLvl w:val="8"/>
    </w:pPr>
    <w:rPr>
      <w:rFonts w:ascii="Arial" w:eastAsia="Calibri" w:hAnsi="Arial" w:cs="Arial"/>
      <w:sz w:val="20"/>
      <w:szCs w:val="22"/>
      <w:lang w:eastAsia="en-US"/>
    </w:rPr>
  </w:style>
  <w:style w:type="paragraph" w:styleId="BodyText">
    <w:name w:val="Body Text"/>
    <w:basedOn w:val="Normal"/>
    <w:link w:val="BodyTextChar"/>
    <w:uiPriority w:val="99"/>
    <w:semiHidden/>
    <w:unhideWhenUsed/>
    <w:rsid w:val="00647F84"/>
    <w:pPr>
      <w:spacing w:after="120"/>
    </w:pPr>
  </w:style>
  <w:style w:type="character" w:customStyle="1" w:styleId="BodyTextChar">
    <w:name w:val="Body Text Char"/>
    <w:basedOn w:val="DefaultParagraphFont"/>
    <w:link w:val="BodyText"/>
    <w:uiPriority w:val="99"/>
    <w:semiHidden/>
    <w:rsid w:val="00647F84"/>
    <w:rPr>
      <w:rFonts w:eastAsia="Times New Roman"/>
      <w:lang w:eastAsia="en-GB"/>
    </w:rPr>
  </w:style>
  <w:style w:type="character" w:styleId="Hyperlink">
    <w:name w:val="Hyperlink"/>
    <w:uiPriority w:val="99"/>
    <w:rsid w:val="00647F84"/>
    <w:rPr>
      <w:color w:val="0000FF"/>
      <w:u w:val="single"/>
    </w:rPr>
  </w:style>
  <w:style w:type="paragraph" w:styleId="Header">
    <w:name w:val="header"/>
    <w:basedOn w:val="Normal"/>
    <w:link w:val="HeaderChar"/>
    <w:uiPriority w:val="99"/>
    <w:unhideWhenUsed/>
    <w:rsid w:val="00647F84"/>
    <w:pPr>
      <w:tabs>
        <w:tab w:val="center" w:pos="4513"/>
        <w:tab w:val="right" w:pos="9026"/>
      </w:tabs>
    </w:pPr>
    <w:rPr>
      <w:rFonts w:ascii="Arial" w:eastAsiaTheme="minorHAnsi" w:hAnsi="Arial" w:cs="Arial"/>
      <w:sz w:val="20"/>
      <w:szCs w:val="22"/>
      <w:lang w:eastAsia="en-US"/>
    </w:rPr>
  </w:style>
  <w:style w:type="character" w:customStyle="1" w:styleId="HeaderChar">
    <w:name w:val="Header Char"/>
    <w:basedOn w:val="DefaultParagraphFont"/>
    <w:link w:val="Header"/>
    <w:uiPriority w:val="99"/>
    <w:rsid w:val="00647F84"/>
    <w:rPr>
      <w:rFonts w:ascii="Arial" w:eastAsiaTheme="minorHAnsi" w:hAnsi="Arial" w:cs="Arial"/>
      <w:sz w:val="20"/>
      <w:szCs w:val="22"/>
    </w:rPr>
  </w:style>
  <w:style w:type="paragraph" w:styleId="BalloonText">
    <w:name w:val="Balloon Text"/>
    <w:basedOn w:val="Normal"/>
    <w:link w:val="BalloonTextChar"/>
    <w:uiPriority w:val="99"/>
    <w:semiHidden/>
    <w:unhideWhenUsed/>
    <w:rsid w:val="00647F84"/>
    <w:rPr>
      <w:rFonts w:ascii="Tahoma" w:hAnsi="Tahoma" w:cs="Tahoma"/>
      <w:sz w:val="16"/>
      <w:szCs w:val="16"/>
    </w:rPr>
  </w:style>
  <w:style w:type="character" w:customStyle="1" w:styleId="BalloonTextChar">
    <w:name w:val="Balloon Text Char"/>
    <w:basedOn w:val="DefaultParagraphFont"/>
    <w:link w:val="BalloonText"/>
    <w:uiPriority w:val="99"/>
    <w:semiHidden/>
    <w:rsid w:val="00647F8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4518C"/>
    <w:rPr>
      <w:sz w:val="16"/>
      <w:szCs w:val="16"/>
    </w:rPr>
  </w:style>
  <w:style w:type="paragraph" w:styleId="CommentText">
    <w:name w:val="annotation text"/>
    <w:basedOn w:val="Normal"/>
    <w:link w:val="CommentTextChar"/>
    <w:uiPriority w:val="99"/>
    <w:semiHidden/>
    <w:unhideWhenUsed/>
    <w:rsid w:val="0044518C"/>
    <w:rPr>
      <w:sz w:val="20"/>
      <w:szCs w:val="20"/>
    </w:rPr>
  </w:style>
  <w:style w:type="character" w:customStyle="1" w:styleId="CommentTextChar">
    <w:name w:val="Comment Text Char"/>
    <w:basedOn w:val="DefaultParagraphFont"/>
    <w:link w:val="CommentText"/>
    <w:uiPriority w:val="99"/>
    <w:semiHidden/>
    <w:rsid w:val="0044518C"/>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18C"/>
    <w:rPr>
      <w:b/>
      <w:bCs/>
    </w:rPr>
  </w:style>
  <w:style w:type="character" w:customStyle="1" w:styleId="CommentSubjectChar">
    <w:name w:val="Comment Subject Char"/>
    <w:basedOn w:val="CommentTextChar"/>
    <w:link w:val="CommentSubject"/>
    <w:uiPriority w:val="99"/>
    <w:semiHidden/>
    <w:rsid w:val="0044518C"/>
    <w:rPr>
      <w:rFonts w:eastAsia="Times New Roman"/>
      <w:b/>
      <w:bCs/>
      <w:sz w:val="20"/>
      <w:szCs w:val="20"/>
      <w:lang w:eastAsia="en-GB"/>
    </w:rPr>
  </w:style>
  <w:style w:type="paragraph" w:customStyle="1" w:styleId="BWBParties">
    <w:name w:val="BWBParties"/>
    <w:basedOn w:val="Normal"/>
    <w:link w:val="BWBPartiesChar"/>
    <w:rsid w:val="0093430E"/>
    <w:pPr>
      <w:numPr>
        <w:numId w:val="4"/>
      </w:numPr>
      <w:spacing w:after="240" w:line="288" w:lineRule="auto"/>
      <w:jc w:val="both"/>
    </w:pPr>
    <w:rPr>
      <w:rFonts w:ascii="Arial" w:eastAsiaTheme="minorHAnsi" w:hAnsi="Arial" w:cs="Arial"/>
      <w:sz w:val="20"/>
      <w:szCs w:val="22"/>
      <w:lang w:eastAsia="en-US"/>
    </w:rPr>
  </w:style>
  <w:style w:type="character" w:customStyle="1" w:styleId="BWBPartiesChar">
    <w:name w:val="BWBParties Char"/>
    <w:basedOn w:val="DefaultParagraphFont"/>
    <w:link w:val="BWBParties"/>
    <w:rsid w:val="0093430E"/>
    <w:rPr>
      <w:rFonts w:ascii="Arial" w:eastAsiaTheme="minorHAnsi" w:hAnsi="Arial" w:cs="Arial"/>
      <w:sz w:val="20"/>
      <w:szCs w:val="22"/>
    </w:rPr>
  </w:style>
  <w:style w:type="paragraph" w:customStyle="1" w:styleId="BWBRecitals">
    <w:name w:val="BWBRecitals"/>
    <w:basedOn w:val="Normal"/>
    <w:link w:val="BWBRecitalsChar"/>
    <w:rsid w:val="0093430E"/>
    <w:pPr>
      <w:numPr>
        <w:numId w:val="5"/>
      </w:numPr>
      <w:spacing w:after="240" w:line="288" w:lineRule="auto"/>
      <w:jc w:val="both"/>
    </w:pPr>
    <w:rPr>
      <w:rFonts w:ascii="Arial" w:eastAsiaTheme="minorHAnsi" w:hAnsi="Arial" w:cs="Arial"/>
      <w:sz w:val="20"/>
      <w:szCs w:val="22"/>
      <w:lang w:eastAsia="en-US"/>
    </w:rPr>
  </w:style>
  <w:style w:type="character" w:customStyle="1" w:styleId="BWBRecitalsChar">
    <w:name w:val="BWBRecitals Char"/>
    <w:basedOn w:val="DefaultParagraphFont"/>
    <w:link w:val="BWBRecitals"/>
    <w:rsid w:val="0093430E"/>
    <w:rPr>
      <w:rFonts w:ascii="Arial" w:eastAsiaTheme="minorHAnsi" w:hAnsi="Arial" w:cs="Arial"/>
      <w:sz w:val="20"/>
      <w:szCs w:val="22"/>
    </w:rPr>
  </w:style>
  <w:style w:type="character" w:customStyle="1" w:styleId="BWBLevel3Char">
    <w:name w:val="BWBLevel3 Char"/>
    <w:basedOn w:val="DefaultParagraphFont"/>
    <w:link w:val="BWBLevel3"/>
    <w:rsid w:val="0093430E"/>
    <w:rPr>
      <w:rFonts w:ascii="Arial" w:eastAsiaTheme="minorHAnsi" w:hAnsi="Arial" w:cs="Arial"/>
      <w:sz w:val="20"/>
      <w:szCs w:val="22"/>
    </w:rPr>
  </w:style>
  <w:style w:type="character" w:customStyle="1" w:styleId="BWBLevel4Char">
    <w:name w:val="BWBLevel4 Char"/>
    <w:basedOn w:val="DefaultParagraphFont"/>
    <w:link w:val="BWBLevel4"/>
    <w:rsid w:val="0093430E"/>
    <w:rPr>
      <w:rFonts w:ascii="Arial" w:eastAsiaTheme="minorHAnsi" w:hAnsi="Arial" w:cs="Arial"/>
      <w:sz w:val="20"/>
      <w:szCs w:val="22"/>
    </w:rPr>
  </w:style>
  <w:style w:type="character" w:customStyle="1" w:styleId="BWBLevel5Char">
    <w:name w:val="BWBLevel5 Char"/>
    <w:basedOn w:val="DefaultParagraphFont"/>
    <w:link w:val="BWBLevel5"/>
    <w:rsid w:val="0093430E"/>
    <w:rPr>
      <w:rFonts w:ascii="Arial" w:eastAsiaTheme="minorHAnsi" w:hAnsi="Arial" w:cs="Arial"/>
      <w:sz w:val="20"/>
      <w:szCs w:val="22"/>
    </w:rPr>
  </w:style>
  <w:style w:type="character" w:customStyle="1" w:styleId="BWBLevel6Char">
    <w:name w:val="BWBLevel6 Char"/>
    <w:basedOn w:val="DefaultParagraphFont"/>
    <w:link w:val="BWBLevel6"/>
    <w:rsid w:val="0093430E"/>
    <w:rPr>
      <w:rFonts w:ascii="Arial" w:eastAsiaTheme="minorHAnsi" w:hAnsi="Arial" w:cs="Arial"/>
      <w:sz w:val="20"/>
      <w:szCs w:val="22"/>
    </w:rPr>
  </w:style>
  <w:style w:type="character" w:customStyle="1" w:styleId="BWBLevel7Char">
    <w:name w:val="BWBLevel7 Char"/>
    <w:basedOn w:val="DefaultParagraphFont"/>
    <w:link w:val="BWBLevel7"/>
    <w:rsid w:val="0093430E"/>
    <w:rPr>
      <w:rFonts w:ascii="Arial" w:eastAsiaTheme="minorHAnsi" w:hAnsi="Arial" w:cs="Arial"/>
      <w:sz w:val="20"/>
      <w:szCs w:val="22"/>
    </w:rPr>
  </w:style>
  <w:style w:type="character" w:customStyle="1" w:styleId="BWBLevel8Char">
    <w:name w:val="BWBLevel8 Char"/>
    <w:basedOn w:val="DefaultParagraphFont"/>
    <w:link w:val="BWBLevel8"/>
    <w:rsid w:val="0093430E"/>
    <w:rPr>
      <w:rFonts w:ascii="Arial" w:eastAsiaTheme="minorHAnsi" w:hAnsi="Arial" w:cs="Arial"/>
      <w:sz w:val="20"/>
      <w:szCs w:val="22"/>
    </w:rPr>
  </w:style>
  <w:style w:type="character" w:customStyle="1" w:styleId="BWBLevel9Char">
    <w:name w:val="BWBLevel9 Char"/>
    <w:basedOn w:val="DefaultParagraphFont"/>
    <w:link w:val="BWBLevel9"/>
    <w:rsid w:val="0093430E"/>
    <w:rPr>
      <w:rFonts w:ascii="Arial" w:eastAsiaTheme="minorHAnsi" w:hAnsi="Arial" w:cs="Arial"/>
      <w:sz w:val="20"/>
      <w:szCs w:val="22"/>
    </w:rPr>
  </w:style>
  <w:style w:type="paragraph" w:customStyle="1" w:styleId="BWBBody2">
    <w:name w:val="BWBBody2"/>
    <w:basedOn w:val="Normal"/>
    <w:link w:val="BWBBody2Char"/>
    <w:rsid w:val="0093430E"/>
    <w:pPr>
      <w:spacing w:after="240" w:line="288" w:lineRule="auto"/>
      <w:ind w:left="879"/>
      <w:jc w:val="both"/>
    </w:pPr>
    <w:rPr>
      <w:rFonts w:ascii="Arial" w:eastAsiaTheme="minorHAnsi" w:hAnsi="Arial" w:cs="Arial"/>
      <w:sz w:val="20"/>
      <w:szCs w:val="22"/>
      <w:lang w:eastAsia="en-US"/>
    </w:rPr>
  </w:style>
  <w:style w:type="character" w:customStyle="1" w:styleId="BWBBody2Char">
    <w:name w:val="BWBBody2 Char"/>
    <w:basedOn w:val="DefaultParagraphFont"/>
    <w:link w:val="BWBBody2"/>
    <w:rsid w:val="0093430E"/>
    <w:rPr>
      <w:rFonts w:ascii="Arial" w:eastAsiaTheme="minorHAnsi" w:hAnsi="Arial" w:cs="Arial"/>
      <w:sz w:val="20"/>
      <w:szCs w:val="22"/>
    </w:rPr>
  </w:style>
  <w:style w:type="paragraph" w:customStyle="1" w:styleId="BWBBody3">
    <w:name w:val="BWBBody3"/>
    <w:basedOn w:val="Normal"/>
    <w:link w:val="BWBBody3Char"/>
    <w:rsid w:val="0093430E"/>
    <w:pPr>
      <w:spacing w:after="240" w:line="288" w:lineRule="auto"/>
      <w:ind w:left="879"/>
      <w:jc w:val="both"/>
    </w:pPr>
    <w:rPr>
      <w:rFonts w:ascii="Arial" w:eastAsiaTheme="minorHAnsi" w:hAnsi="Arial" w:cs="Arial"/>
      <w:sz w:val="20"/>
      <w:szCs w:val="22"/>
      <w:lang w:eastAsia="en-US"/>
    </w:rPr>
  </w:style>
  <w:style w:type="character" w:customStyle="1" w:styleId="BWBBody3Char">
    <w:name w:val="BWBBody3 Char"/>
    <w:basedOn w:val="DefaultParagraphFont"/>
    <w:link w:val="BWBBody3"/>
    <w:rsid w:val="0093430E"/>
    <w:rPr>
      <w:rFonts w:ascii="Arial" w:eastAsiaTheme="minorHAnsi" w:hAnsi="Arial" w:cs="Arial"/>
      <w:sz w:val="20"/>
      <w:szCs w:val="22"/>
    </w:rPr>
  </w:style>
  <w:style w:type="paragraph" w:customStyle="1" w:styleId="BWBBody4">
    <w:name w:val="BWBBody4"/>
    <w:basedOn w:val="Normal"/>
    <w:link w:val="BWBBody4Char"/>
    <w:rsid w:val="0093430E"/>
    <w:pPr>
      <w:spacing w:after="240" w:line="288" w:lineRule="auto"/>
      <w:ind w:left="1599"/>
      <w:jc w:val="both"/>
    </w:pPr>
    <w:rPr>
      <w:rFonts w:ascii="Arial" w:eastAsiaTheme="minorHAnsi" w:hAnsi="Arial" w:cs="Arial"/>
      <w:sz w:val="20"/>
      <w:szCs w:val="22"/>
      <w:lang w:eastAsia="en-US"/>
    </w:rPr>
  </w:style>
  <w:style w:type="character" w:customStyle="1" w:styleId="BWBBody4Char">
    <w:name w:val="BWBBody4 Char"/>
    <w:basedOn w:val="DefaultParagraphFont"/>
    <w:link w:val="BWBBody4"/>
    <w:rsid w:val="0093430E"/>
    <w:rPr>
      <w:rFonts w:ascii="Arial" w:eastAsiaTheme="minorHAnsi" w:hAnsi="Arial" w:cs="Arial"/>
      <w:sz w:val="20"/>
      <w:szCs w:val="22"/>
    </w:rPr>
  </w:style>
  <w:style w:type="paragraph" w:customStyle="1" w:styleId="BWBBody5">
    <w:name w:val="BWBBody5"/>
    <w:basedOn w:val="Normal"/>
    <w:link w:val="BWBBody5Char"/>
    <w:rsid w:val="0093430E"/>
    <w:pPr>
      <w:spacing w:after="240" w:line="288" w:lineRule="auto"/>
      <w:ind w:left="2319"/>
      <w:jc w:val="both"/>
    </w:pPr>
    <w:rPr>
      <w:rFonts w:ascii="Arial" w:eastAsiaTheme="minorHAnsi" w:hAnsi="Arial" w:cs="Arial"/>
      <w:sz w:val="20"/>
      <w:szCs w:val="22"/>
      <w:lang w:eastAsia="en-US"/>
    </w:rPr>
  </w:style>
  <w:style w:type="character" w:customStyle="1" w:styleId="BWBBody5Char">
    <w:name w:val="BWBBody5 Char"/>
    <w:basedOn w:val="DefaultParagraphFont"/>
    <w:link w:val="BWBBody5"/>
    <w:rsid w:val="0093430E"/>
    <w:rPr>
      <w:rFonts w:ascii="Arial" w:eastAsiaTheme="minorHAnsi" w:hAnsi="Arial" w:cs="Arial"/>
      <w:sz w:val="20"/>
      <w:szCs w:val="22"/>
    </w:rPr>
  </w:style>
  <w:style w:type="paragraph" w:customStyle="1" w:styleId="BWBBody6">
    <w:name w:val="BWBBody6"/>
    <w:basedOn w:val="Normal"/>
    <w:link w:val="BWBBody6Char"/>
    <w:rsid w:val="0093430E"/>
    <w:pPr>
      <w:spacing w:after="240" w:line="288" w:lineRule="auto"/>
      <w:ind w:left="3039"/>
      <w:jc w:val="both"/>
    </w:pPr>
    <w:rPr>
      <w:rFonts w:ascii="Arial" w:eastAsiaTheme="minorHAnsi" w:hAnsi="Arial" w:cs="Arial"/>
      <w:sz w:val="20"/>
      <w:szCs w:val="22"/>
      <w:lang w:eastAsia="en-US"/>
    </w:rPr>
  </w:style>
  <w:style w:type="character" w:customStyle="1" w:styleId="BWBBody6Char">
    <w:name w:val="BWBBody6 Char"/>
    <w:basedOn w:val="DefaultParagraphFont"/>
    <w:link w:val="BWBBody6"/>
    <w:rsid w:val="0093430E"/>
    <w:rPr>
      <w:rFonts w:ascii="Arial" w:eastAsiaTheme="minorHAnsi" w:hAnsi="Arial" w:cs="Arial"/>
      <w:sz w:val="20"/>
      <w:szCs w:val="22"/>
    </w:rPr>
  </w:style>
  <w:style w:type="paragraph" w:customStyle="1" w:styleId="BWBBody7">
    <w:name w:val="BWBBody7"/>
    <w:basedOn w:val="Normal"/>
    <w:link w:val="BWBBody7Char"/>
    <w:rsid w:val="0093430E"/>
    <w:pPr>
      <w:spacing w:after="240" w:line="288" w:lineRule="auto"/>
      <w:ind w:left="3759"/>
      <w:jc w:val="both"/>
    </w:pPr>
    <w:rPr>
      <w:rFonts w:ascii="Arial" w:eastAsiaTheme="minorHAnsi" w:hAnsi="Arial" w:cs="Arial"/>
      <w:sz w:val="20"/>
      <w:szCs w:val="22"/>
      <w:lang w:eastAsia="en-US"/>
    </w:rPr>
  </w:style>
  <w:style w:type="character" w:customStyle="1" w:styleId="BWBBody7Char">
    <w:name w:val="BWBBody7 Char"/>
    <w:basedOn w:val="DefaultParagraphFont"/>
    <w:link w:val="BWBBody7"/>
    <w:rsid w:val="0093430E"/>
    <w:rPr>
      <w:rFonts w:ascii="Arial" w:eastAsiaTheme="minorHAnsi" w:hAnsi="Arial" w:cs="Arial"/>
      <w:sz w:val="20"/>
      <w:szCs w:val="22"/>
    </w:rPr>
  </w:style>
  <w:style w:type="paragraph" w:customStyle="1" w:styleId="BWBBullet1">
    <w:name w:val="BWBBullet1"/>
    <w:basedOn w:val="Normal"/>
    <w:link w:val="BWBBullet1Char"/>
    <w:rsid w:val="0093430E"/>
    <w:pPr>
      <w:numPr>
        <w:numId w:val="7"/>
      </w:numPr>
      <w:spacing w:after="240" w:line="288" w:lineRule="auto"/>
      <w:outlineLvl w:val="0"/>
    </w:pPr>
    <w:rPr>
      <w:rFonts w:ascii="Arial" w:eastAsiaTheme="minorHAnsi" w:hAnsi="Arial" w:cs="Arial"/>
      <w:sz w:val="20"/>
      <w:szCs w:val="22"/>
      <w:lang w:eastAsia="en-US"/>
    </w:rPr>
  </w:style>
  <w:style w:type="character" w:customStyle="1" w:styleId="BWBBullet1Char">
    <w:name w:val="BWBBullet1 Char"/>
    <w:basedOn w:val="DefaultParagraphFont"/>
    <w:link w:val="BWBBullet1"/>
    <w:rsid w:val="0093430E"/>
    <w:rPr>
      <w:rFonts w:ascii="Arial" w:eastAsiaTheme="minorHAnsi" w:hAnsi="Arial" w:cs="Arial"/>
      <w:sz w:val="20"/>
      <w:szCs w:val="22"/>
    </w:rPr>
  </w:style>
  <w:style w:type="paragraph" w:customStyle="1" w:styleId="BWBBullet2">
    <w:name w:val="BWBBullet2"/>
    <w:basedOn w:val="Normal"/>
    <w:link w:val="BWBBullet2Char"/>
    <w:rsid w:val="0093430E"/>
    <w:pPr>
      <w:numPr>
        <w:ilvl w:val="1"/>
        <w:numId w:val="7"/>
      </w:numPr>
      <w:spacing w:after="240" w:line="288" w:lineRule="auto"/>
      <w:outlineLvl w:val="1"/>
    </w:pPr>
    <w:rPr>
      <w:rFonts w:ascii="Arial" w:eastAsiaTheme="minorHAnsi" w:hAnsi="Arial" w:cs="Arial"/>
      <w:sz w:val="20"/>
      <w:szCs w:val="22"/>
      <w:lang w:eastAsia="en-US"/>
    </w:rPr>
  </w:style>
  <w:style w:type="character" w:customStyle="1" w:styleId="BWBBullet2Char">
    <w:name w:val="BWBBullet2 Char"/>
    <w:basedOn w:val="DefaultParagraphFont"/>
    <w:link w:val="BWBBullet2"/>
    <w:rsid w:val="0093430E"/>
    <w:rPr>
      <w:rFonts w:ascii="Arial" w:eastAsiaTheme="minorHAnsi" w:hAnsi="Arial" w:cs="Arial"/>
      <w:sz w:val="20"/>
      <w:szCs w:val="22"/>
    </w:rPr>
  </w:style>
  <w:style w:type="paragraph" w:customStyle="1" w:styleId="BWBBullet3">
    <w:name w:val="BWBBullet3"/>
    <w:basedOn w:val="Normal"/>
    <w:link w:val="BWBBullet3Char"/>
    <w:rsid w:val="0093430E"/>
    <w:pPr>
      <w:numPr>
        <w:ilvl w:val="2"/>
        <w:numId w:val="7"/>
      </w:numPr>
      <w:spacing w:after="240" w:line="288" w:lineRule="auto"/>
      <w:outlineLvl w:val="2"/>
    </w:pPr>
    <w:rPr>
      <w:rFonts w:ascii="Arial" w:eastAsiaTheme="minorHAnsi" w:hAnsi="Arial" w:cs="Arial"/>
      <w:sz w:val="20"/>
      <w:szCs w:val="22"/>
      <w:lang w:eastAsia="en-US"/>
    </w:rPr>
  </w:style>
  <w:style w:type="character" w:customStyle="1" w:styleId="BWBBullet3Char">
    <w:name w:val="BWBBullet3 Char"/>
    <w:basedOn w:val="DefaultParagraphFont"/>
    <w:link w:val="BWBBullet3"/>
    <w:rsid w:val="0093430E"/>
    <w:rPr>
      <w:rFonts w:ascii="Arial" w:eastAsiaTheme="minorHAnsi" w:hAnsi="Arial" w:cs="Arial"/>
      <w:sz w:val="20"/>
      <w:szCs w:val="22"/>
    </w:rPr>
  </w:style>
  <w:style w:type="paragraph" w:customStyle="1" w:styleId="BWBBullet4">
    <w:name w:val="BWBBullet4"/>
    <w:basedOn w:val="Normal"/>
    <w:link w:val="BWBBullet4Char"/>
    <w:rsid w:val="0093430E"/>
    <w:pPr>
      <w:numPr>
        <w:ilvl w:val="3"/>
        <w:numId w:val="7"/>
      </w:numPr>
      <w:spacing w:after="240" w:line="288" w:lineRule="auto"/>
      <w:outlineLvl w:val="3"/>
    </w:pPr>
    <w:rPr>
      <w:rFonts w:ascii="Arial" w:eastAsiaTheme="minorHAnsi" w:hAnsi="Arial" w:cs="Arial"/>
      <w:sz w:val="20"/>
      <w:szCs w:val="22"/>
      <w:lang w:eastAsia="en-US"/>
    </w:rPr>
  </w:style>
  <w:style w:type="character" w:customStyle="1" w:styleId="BWBBullet4Char">
    <w:name w:val="BWBBullet4 Char"/>
    <w:basedOn w:val="DefaultParagraphFont"/>
    <w:link w:val="BWBBullet4"/>
    <w:rsid w:val="0093430E"/>
    <w:rPr>
      <w:rFonts w:ascii="Arial" w:eastAsiaTheme="minorHAnsi" w:hAnsi="Arial" w:cs="Arial"/>
      <w:sz w:val="20"/>
      <w:szCs w:val="22"/>
    </w:rPr>
  </w:style>
  <w:style w:type="paragraph" w:customStyle="1" w:styleId="BWBBullet5">
    <w:name w:val="BWBBullet5"/>
    <w:basedOn w:val="Normal"/>
    <w:link w:val="BWBBullet5Char"/>
    <w:rsid w:val="0093430E"/>
    <w:pPr>
      <w:numPr>
        <w:ilvl w:val="4"/>
        <w:numId w:val="7"/>
      </w:numPr>
      <w:spacing w:after="240" w:line="288" w:lineRule="auto"/>
      <w:outlineLvl w:val="4"/>
    </w:pPr>
    <w:rPr>
      <w:rFonts w:ascii="Arial" w:eastAsiaTheme="minorHAnsi" w:hAnsi="Arial" w:cs="Arial"/>
      <w:sz w:val="20"/>
      <w:szCs w:val="22"/>
      <w:lang w:eastAsia="en-US"/>
    </w:rPr>
  </w:style>
  <w:style w:type="character" w:customStyle="1" w:styleId="BWBBullet5Char">
    <w:name w:val="BWBBullet5 Char"/>
    <w:basedOn w:val="DefaultParagraphFont"/>
    <w:link w:val="BWBBullet5"/>
    <w:rsid w:val="0093430E"/>
    <w:rPr>
      <w:rFonts w:ascii="Arial" w:eastAsiaTheme="minorHAnsi" w:hAnsi="Arial" w:cs="Arial"/>
      <w:sz w:val="20"/>
      <w:szCs w:val="22"/>
    </w:rPr>
  </w:style>
  <w:style w:type="paragraph" w:customStyle="1" w:styleId="BWBBullet6">
    <w:name w:val="BWBBullet6"/>
    <w:basedOn w:val="Normal"/>
    <w:link w:val="BWBBullet6Char"/>
    <w:rsid w:val="0093430E"/>
    <w:pPr>
      <w:numPr>
        <w:ilvl w:val="5"/>
        <w:numId w:val="7"/>
      </w:numPr>
      <w:spacing w:after="240" w:line="288" w:lineRule="auto"/>
      <w:outlineLvl w:val="5"/>
    </w:pPr>
    <w:rPr>
      <w:rFonts w:ascii="Arial" w:eastAsiaTheme="minorHAnsi" w:hAnsi="Arial" w:cs="Arial"/>
      <w:sz w:val="20"/>
      <w:szCs w:val="22"/>
      <w:lang w:eastAsia="en-US"/>
    </w:rPr>
  </w:style>
  <w:style w:type="character" w:customStyle="1" w:styleId="BWBBullet6Char">
    <w:name w:val="BWBBullet6 Char"/>
    <w:basedOn w:val="DefaultParagraphFont"/>
    <w:link w:val="BWBBullet6"/>
    <w:rsid w:val="0093430E"/>
    <w:rPr>
      <w:rFonts w:ascii="Arial" w:eastAsiaTheme="minorHAnsi" w:hAnsi="Arial" w:cs="Arial"/>
      <w:sz w:val="20"/>
      <w:szCs w:val="22"/>
    </w:rPr>
  </w:style>
  <w:style w:type="paragraph" w:customStyle="1" w:styleId="BWBBullet7">
    <w:name w:val="BWBBullet7"/>
    <w:basedOn w:val="Normal"/>
    <w:link w:val="BWBBullet7Char"/>
    <w:rsid w:val="0093430E"/>
    <w:pPr>
      <w:numPr>
        <w:ilvl w:val="6"/>
        <w:numId w:val="7"/>
      </w:numPr>
      <w:spacing w:after="240" w:line="288" w:lineRule="auto"/>
      <w:outlineLvl w:val="6"/>
    </w:pPr>
    <w:rPr>
      <w:rFonts w:ascii="Arial" w:eastAsiaTheme="minorHAnsi" w:hAnsi="Arial" w:cs="Arial"/>
      <w:sz w:val="20"/>
      <w:szCs w:val="22"/>
      <w:lang w:eastAsia="en-US"/>
    </w:rPr>
  </w:style>
  <w:style w:type="character" w:customStyle="1" w:styleId="BWBBullet7Char">
    <w:name w:val="BWBBullet7 Char"/>
    <w:basedOn w:val="DefaultParagraphFont"/>
    <w:link w:val="BWBBullet7"/>
    <w:rsid w:val="0093430E"/>
    <w:rPr>
      <w:rFonts w:ascii="Arial" w:eastAsiaTheme="minorHAnsi" w:hAnsi="Arial" w:cs="Arial"/>
      <w:sz w:val="20"/>
      <w:szCs w:val="22"/>
    </w:rPr>
  </w:style>
  <w:style w:type="paragraph" w:customStyle="1" w:styleId="BWBBullet8">
    <w:name w:val="BWBBullet8"/>
    <w:basedOn w:val="Normal"/>
    <w:link w:val="BWBBullet8Char"/>
    <w:rsid w:val="0093430E"/>
    <w:pPr>
      <w:numPr>
        <w:ilvl w:val="7"/>
        <w:numId w:val="7"/>
      </w:numPr>
      <w:spacing w:after="240" w:line="288" w:lineRule="auto"/>
      <w:outlineLvl w:val="7"/>
    </w:pPr>
    <w:rPr>
      <w:rFonts w:ascii="Arial" w:eastAsiaTheme="minorHAnsi" w:hAnsi="Arial" w:cs="Arial"/>
      <w:sz w:val="20"/>
      <w:szCs w:val="22"/>
      <w:lang w:eastAsia="en-US"/>
    </w:rPr>
  </w:style>
  <w:style w:type="character" w:customStyle="1" w:styleId="BWBBullet8Char">
    <w:name w:val="BWBBullet8 Char"/>
    <w:basedOn w:val="DefaultParagraphFont"/>
    <w:link w:val="BWBBullet8"/>
    <w:rsid w:val="0093430E"/>
    <w:rPr>
      <w:rFonts w:ascii="Arial" w:eastAsiaTheme="minorHAnsi" w:hAnsi="Arial" w:cs="Arial"/>
      <w:sz w:val="20"/>
      <w:szCs w:val="22"/>
    </w:rPr>
  </w:style>
  <w:style w:type="paragraph" w:customStyle="1" w:styleId="BWBBullet9">
    <w:name w:val="BWBBullet9"/>
    <w:basedOn w:val="Normal"/>
    <w:link w:val="BWBBullet9Char"/>
    <w:rsid w:val="0093430E"/>
    <w:pPr>
      <w:numPr>
        <w:ilvl w:val="8"/>
        <w:numId w:val="7"/>
      </w:numPr>
      <w:spacing w:after="240" w:line="288" w:lineRule="auto"/>
      <w:outlineLvl w:val="8"/>
    </w:pPr>
    <w:rPr>
      <w:rFonts w:ascii="Arial" w:eastAsiaTheme="minorHAnsi" w:hAnsi="Arial" w:cs="Arial"/>
      <w:sz w:val="20"/>
      <w:szCs w:val="22"/>
      <w:lang w:eastAsia="en-US"/>
    </w:rPr>
  </w:style>
  <w:style w:type="character" w:customStyle="1" w:styleId="BWBBullet9Char">
    <w:name w:val="BWBBullet9 Char"/>
    <w:basedOn w:val="DefaultParagraphFont"/>
    <w:link w:val="BWBBullet9"/>
    <w:rsid w:val="0093430E"/>
    <w:rPr>
      <w:rFonts w:ascii="Arial" w:eastAsiaTheme="minorHAnsi" w:hAnsi="Arial" w:cs="Arial"/>
      <w:sz w:val="20"/>
      <w:szCs w:val="22"/>
    </w:rPr>
  </w:style>
  <w:style w:type="table" w:styleId="TableGrid">
    <w:name w:val="Table Grid"/>
    <w:basedOn w:val="TableNormal"/>
    <w:uiPriority w:val="59"/>
    <w:unhideWhenUsed/>
    <w:rsid w:val="00F6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34A"/>
    <w:rPr>
      <w:rFonts w:eastAsia="Times New Roman"/>
      <w:lang w:eastAsia="en-GB"/>
    </w:rPr>
  </w:style>
  <w:style w:type="paragraph" w:styleId="NormalWeb">
    <w:name w:val="Normal (Web)"/>
    <w:basedOn w:val="Normal"/>
    <w:uiPriority w:val="99"/>
    <w:semiHidden/>
    <w:unhideWhenUsed/>
    <w:rsid w:val="00262828"/>
    <w:pPr>
      <w:spacing w:before="100" w:beforeAutospacing="1" w:after="100" w:afterAutospacing="1"/>
    </w:pPr>
  </w:style>
  <w:style w:type="character" w:styleId="UnresolvedMention">
    <w:name w:val="Unresolved Mention"/>
    <w:basedOn w:val="DefaultParagraphFont"/>
    <w:uiPriority w:val="99"/>
    <w:semiHidden/>
    <w:unhideWhenUsed/>
    <w:rsid w:val="00C9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889">
      <w:bodyDiv w:val="1"/>
      <w:marLeft w:val="0"/>
      <w:marRight w:val="0"/>
      <w:marTop w:val="0"/>
      <w:marBottom w:val="0"/>
      <w:divBdr>
        <w:top w:val="none" w:sz="0" w:space="0" w:color="auto"/>
        <w:left w:val="none" w:sz="0" w:space="0" w:color="auto"/>
        <w:bottom w:val="none" w:sz="0" w:space="0" w:color="auto"/>
        <w:right w:val="none" w:sz="0" w:space="0" w:color="auto"/>
      </w:divBdr>
      <w:divsChild>
        <w:div w:id="1297682677">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715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638">
      <w:bodyDiv w:val="1"/>
      <w:marLeft w:val="0"/>
      <w:marRight w:val="0"/>
      <w:marTop w:val="0"/>
      <w:marBottom w:val="0"/>
      <w:divBdr>
        <w:top w:val="none" w:sz="0" w:space="0" w:color="auto"/>
        <w:left w:val="none" w:sz="0" w:space="0" w:color="auto"/>
        <w:bottom w:val="none" w:sz="0" w:space="0" w:color="auto"/>
        <w:right w:val="none" w:sz="0" w:space="0" w:color="auto"/>
      </w:divBdr>
      <w:divsChild>
        <w:div w:id="655914861">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101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89565">
      <w:bodyDiv w:val="1"/>
      <w:marLeft w:val="0"/>
      <w:marRight w:val="0"/>
      <w:marTop w:val="0"/>
      <w:marBottom w:val="0"/>
      <w:divBdr>
        <w:top w:val="none" w:sz="0" w:space="0" w:color="auto"/>
        <w:left w:val="none" w:sz="0" w:space="0" w:color="auto"/>
        <w:bottom w:val="none" w:sz="0" w:space="0" w:color="auto"/>
        <w:right w:val="none" w:sz="0" w:space="0" w:color="auto"/>
      </w:divBdr>
      <w:divsChild>
        <w:div w:id="1848396536">
          <w:marLeft w:val="0"/>
          <w:marRight w:val="0"/>
          <w:marTop w:val="0"/>
          <w:marBottom w:val="0"/>
          <w:divBdr>
            <w:top w:val="none" w:sz="0" w:space="0" w:color="auto"/>
            <w:left w:val="none" w:sz="0" w:space="0" w:color="auto"/>
            <w:bottom w:val="none" w:sz="0" w:space="0" w:color="auto"/>
            <w:right w:val="none" w:sz="0" w:space="0" w:color="auto"/>
          </w:divBdr>
        </w:div>
        <w:div w:id="649091279">
          <w:marLeft w:val="0"/>
          <w:marRight w:val="0"/>
          <w:marTop w:val="0"/>
          <w:marBottom w:val="0"/>
          <w:divBdr>
            <w:top w:val="none" w:sz="0" w:space="0" w:color="auto"/>
            <w:left w:val="none" w:sz="0" w:space="0" w:color="auto"/>
            <w:bottom w:val="none" w:sz="0" w:space="0" w:color="auto"/>
            <w:right w:val="none" w:sz="0" w:space="0" w:color="auto"/>
          </w:divBdr>
        </w:div>
        <w:div w:id="305546607">
          <w:marLeft w:val="0"/>
          <w:marRight w:val="0"/>
          <w:marTop w:val="0"/>
          <w:marBottom w:val="0"/>
          <w:divBdr>
            <w:top w:val="none" w:sz="0" w:space="0" w:color="auto"/>
            <w:left w:val="none" w:sz="0" w:space="0" w:color="auto"/>
            <w:bottom w:val="none" w:sz="0" w:space="0" w:color="auto"/>
            <w:right w:val="none" w:sz="0" w:space="0" w:color="auto"/>
          </w:divBdr>
        </w:div>
        <w:div w:id="154475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83E9-32D5-4D9E-917A-4955D873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3406</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Bates Wells and Braithwaite London LLP</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Shadia El-Dardiry</dc:creator>
  <cp:keywords/>
  <dc:description/>
  <cp:lastModifiedBy>Catherine Waldemar Brown</cp:lastModifiedBy>
  <cp:revision>3</cp:revision>
  <cp:lastPrinted>2022-07-22T18:05:00Z</cp:lastPrinted>
  <dcterms:created xsi:type="dcterms:W3CDTF">2025-10-14T14:26:00Z</dcterms:created>
  <dcterms:modified xsi:type="dcterms:W3CDTF">2025-10-14T14:29:00Z</dcterms:modified>
</cp:coreProperties>
</file>