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B245" w14:textId="77777777" w:rsidR="002E6E42" w:rsidRDefault="002E6E42" w:rsidP="00FE6EAC">
      <w:pPr>
        <w:rPr>
          <w:lang w:val="en-ZA"/>
        </w:rPr>
      </w:pPr>
    </w:p>
    <w:p w14:paraId="7CBBD6D6" w14:textId="71F25005" w:rsidR="00FE6EAC" w:rsidRPr="00FE6EAC" w:rsidRDefault="00FE6EAC" w:rsidP="00FE6EAC">
      <w:pPr>
        <w:rPr>
          <w:lang w:val="en-ZA"/>
        </w:rPr>
      </w:pPr>
      <w:r w:rsidRPr="00FE6EAC">
        <w:rPr>
          <w:lang w:val="en-ZA"/>
        </w:rPr>
        <w:t>CAS Halls - Frequently Asked Questions</w:t>
      </w:r>
    </w:p>
    <w:p w14:paraId="4D2DBB44" w14:textId="77777777" w:rsidR="00FE6EAC" w:rsidRPr="00FE6EAC" w:rsidRDefault="00FE6EAC" w:rsidP="00FE6EAC">
      <w:pPr>
        <w:rPr>
          <w:lang w:val="en-ZA"/>
        </w:rPr>
      </w:pPr>
      <w:r w:rsidRPr="00FE6EAC">
        <w:rPr>
          <w:lang w:val="en-ZA"/>
        </w:rPr>
        <w:pict w14:anchorId="5288C4A7">
          <v:rect id="_x0000_i1151" style="width:0;height:1.5pt" o:hralign="center" o:hrstd="t" o:hr="t" fillcolor="#a0a0a0" stroked="f"/>
        </w:pict>
      </w:r>
    </w:p>
    <w:p w14:paraId="6E75EC5A" w14:textId="77777777" w:rsidR="00FE6EAC" w:rsidRPr="00FE6EAC" w:rsidRDefault="00FE6EAC" w:rsidP="00FE6EAC">
      <w:pPr>
        <w:rPr>
          <w:lang w:val="en-ZA"/>
        </w:rPr>
      </w:pPr>
      <w:r w:rsidRPr="00FE6EAC">
        <w:rPr>
          <w:lang w:val="en-ZA"/>
        </w:rPr>
        <w:t>1. What’s included in a party hire?</w:t>
      </w:r>
    </w:p>
    <w:p w14:paraId="3CF931EE" w14:textId="77777777" w:rsidR="00FE6EAC" w:rsidRPr="00FE6EAC" w:rsidRDefault="00FE6EAC" w:rsidP="00FE6EAC">
      <w:pPr>
        <w:rPr>
          <w:lang w:val="en-ZA"/>
        </w:rPr>
      </w:pPr>
      <w:r w:rsidRPr="00FE6EAC">
        <w:rPr>
          <w:lang w:val="en-ZA"/>
        </w:rPr>
        <w:t>You are hiring a hall space for your party. You can choose from two different halls. Hire can also include access to a fully fitted kitchen if you’d like to prepare and serve food. Please see below for pricing details.</w:t>
      </w:r>
    </w:p>
    <w:p w14:paraId="3EFD4D67" w14:textId="77777777" w:rsidR="00FE6EAC" w:rsidRPr="00FE6EAC" w:rsidRDefault="00FE6EAC" w:rsidP="00FE6EAC">
      <w:pPr>
        <w:rPr>
          <w:lang w:val="en-ZA"/>
        </w:rPr>
      </w:pPr>
      <w:r w:rsidRPr="00FE6EAC">
        <w:rPr>
          <w:lang w:val="en-ZA"/>
        </w:rPr>
        <w:t>When booking, be sure to specify the time required for both setup and clear-down, as any additional time will be charged.</w:t>
      </w:r>
    </w:p>
    <w:p w14:paraId="168F4F5F" w14:textId="77777777" w:rsidR="00FE6EAC" w:rsidRPr="00FE6EAC" w:rsidRDefault="00FE6EAC" w:rsidP="00FE6EAC">
      <w:pPr>
        <w:rPr>
          <w:lang w:val="en-ZA"/>
        </w:rPr>
      </w:pPr>
      <w:r w:rsidRPr="00FE6EAC">
        <w:rPr>
          <w:lang w:val="en-ZA"/>
        </w:rPr>
        <w:pict w14:anchorId="63ED242A">
          <v:rect id="_x0000_i1152" style="width:0;height:1.5pt" o:hralign="center" o:hrstd="t" o:hr="t" fillcolor="#a0a0a0" stroked="f"/>
        </w:pict>
      </w:r>
    </w:p>
    <w:p w14:paraId="12E4B905" w14:textId="77777777" w:rsidR="00FE6EAC" w:rsidRPr="00FE6EAC" w:rsidRDefault="00FE6EAC" w:rsidP="00FE6EAC">
      <w:pPr>
        <w:rPr>
          <w:lang w:val="en-ZA"/>
        </w:rPr>
      </w:pPr>
      <w:r w:rsidRPr="00FE6EAC">
        <w:rPr>
          <w:lang w:val="en-ZA"/>
        </w:rPr>
        <w:t xml:space="preserve">2. What </w:t>
      </w:r>
      <w:proofErr w:type="gramStart"/>
      <w:r w:rsidRPr="00FE6EAC">
        <w:rPr>
          <w:lang w:val="en-ZA"/>
        </w:rPr>
        <w:t>are</w:t>
      </w:r>
      <w:proofErr w:type="gramEnd"/>
      <w:r w:rsidRPr="00FE6EAC">
        <w:rPr>
          <w:lang w:val="en-ZA"/>
        </w:rPr>
        <w:t xml:space="preserve"> the hall opening times?</w:t>
      </w:r>
    </w:p>
    <w:p w14:paraId="6B9AAF8F" w14:textId="77777777" w:rsidR="00FE6EAC" w:rsidRPr="00FE6EAC" w:rsidRDefault="00FE6EAC" w:rsidP="00FE6EAC">
      <w:pPr>
        <w:rPr>
          <w:lang w:val="en-ZA"/>
        </w:rPr>
      </w:pPr>
      <w:r w:rsidRPr="00FE6EAC">
        <w:rPr>
          <w:lang w:val="en-ZA"/>
        </w:rPr>
        <w:t>The halls are open daily from 07:30 to 23:30.</w:t>
      </w:r>
    </w:p>
    <w:p w14:paraId="284DEA60" w14:textId="77777777" w:rsidR="00FE6EAC" w:rsidRPr="00FE6EAC" w:rsidRDefault="00FE6EAC" w:rsidP="00FE6EAC">
      <w:pPr>
        <w:rPr>
          <w:lang w:val="en-ZA"/>
        </w:rPr>
      </w:pPr>
      <w:r w:rsidRPr="00FE6EAC">
        <w:rPr>
          <w:lang w:val="en-ZA"/>
        </w:rPr>
        <w:pict w14:anchorId="1B9155DF">
          <v:rect id="_x0000_i1153" style="width:0;height:1.5pt" o:hralign="center" o:hrstd="t" o:hr="t" fillcolor="#a0a0a0" stroked="f"/>
        </w:pict>
      </w:r>
    </w:p>
    <w:p w14:paraId="50252E3B" w14:textId="77777777" w:rsidR="00FE6EAC" w:rsidRPr="00FE6EAC" w:rsidRDefault="00FE6EAC" w:rsidP="00FE6EAC">
      <w:pPr>
        <w:rPr>
          <w:lang w:val="en-ZA"/>
        </w:rPr>
      </w:pPr>
      <w:r w:rsidRPr="00FE6EAC">
        <w:rPr>
          <w:lang w:val="en-ZA"/>
        </w:rPr>
        <w:t>3. How big are the spaces?</w:t>
      </w:r>
    </w:p>
    <w:p w14:paraId="3D6B609B" w14:textId="77777777" w:rsidR="00FE6EAC" w:rsidRPr="00FE6EAC" w:rsidRDefault="00FE6EAC" w:rsidP="00FE6EAC">
      <w:pPr>
        <w:numPr>
          <w:ilvl w:val="0"/>
          <w:numId w:val="3"/>
        </w:numPr>
        <w:rPr>
          <w:lang w:val="en-ZA"/>
        </w:rPr>
      </w:pPr>
      <w:r w:rsidRPr="00FE6EAC">
        <w:rPr>
          <w:lang w:val="en-ZA"/>
        </w:rPr>
        <w:t xml:space="preserve">Upper Hall – 102.5 sqm </w:t>
      </w:r>
      <w:r w:rsidRPr="00FE6EAC">
        <w:rPr>
          <w:i/>
          <w:iCs/>
          <w:lang w:val="en-ZA"/>
        </w:rPr>
        <w:t>(Stage takes up 13.5 sqm)</w:t>
      </w:r>
    </w:p>
    <w:p w14:paraId="5B65E59C" w14:textId="77777777" w:rsidR="00FE6EAC" w:rsidRPr="00FE6EAC" w:rsidRDefault="00FE6EAC" w:rsidP="00FE6EAC">
      <w:pPr>
        <w:numPr>
          <w:ilvl w:val="0"/>
          <w:numId w:val="3"/>
        </w:numPr>
        <w:rPr>
          <w:lang w:val="en-ZA"/>
        </w:rPr>
      </w:pPr>
      <w:r w:rsidRPr="00FE6EAC">
        <w:rPr>
          <w:lang w:val="en-ZA"/>
        </w:rPr>
        <w:t>Community Hall (Ground Floor) – 82 sqm</w:t>
      </w:r>
    </w:p>
    <w:p w14:paraId="6F268090" w14:textId="77777777" w:rsidR="00FE6EAC" w:rsidRPr="00FE6EAC" w:rsidRDefault="00FE6EAC" w:rsidP="00FE6EAC">
      <w:pPr>
        <w:numPr>
          <w:ilvl w:val="0"/>
          <w:numId w:val="3"/>
        </w:numPr>
        <w:rPr>
          <w:lang w:val="en-ZA"/>
        </w:rPr>
      </w:pPr>
      <w:r w:rsidRPr="00FE6EAC">
        <w:rPr>
          <w:lang w:val="en-ZA"/>
        </w:rPr>
        <w:t>Basement Studio – 46.5 sqm</w:t>
      </w:r>
    </w:p>
    <w:p w14:paraId="331F0DEC" w14:textId="77777777" w:rsidR="00FE6EAC" w:rsidRDefault="00FE6EAC" w:rsidP="00FE6EAC">
      <w:pPr>
        <w:rPr>
          <w:lang w:val="en-ZA"/>
        </w:rPr>
      </w:pPr>
      <w:r w:rsidRPr="00FE6EAC">
        <w:rPr>
          <w:lang w:val="en-ZA"/>
        </w:rPr>
        <w:t>More detailed dimensions and layout information can be found on our website.</w:t>
      </w:r>
    </w:p>
    <w:p w14:paraId="0C2E1B07" w14:textId="77777777" w:rsidR="002E6E42" w:rsidRDefault="002E6E42" w:rsidP="00FE6EAC">
      <w:pPr>
        <w:rPr>
          <w:lang w:val="en-ZA"/>
        </w:rPr>
      </w:pPr>
    </w:p>
    <w:p w14:paraId="37753E16" w14:textId="77777777" w:rsidR="002E6E42" w:rsidRDefault="002E6E42" w:rsidP="00FE6EAC">
      <w:pPr>
        <w:rPr>
          <w:lang w:val="en-ZA"/>
        </w:rPr>
      </w:pPr>
    </w:p>
    <w:p w14:paraId="31D1B6C0" w14:textId="77777777" w:rsidR="002E6E42" w:rsidRDefault="002E6E42" w:rsidP="00FE6EAC">
      <w:pPr>
        <w:rPr>
          <w:lang w:val="en-ZA"/>
        </w:rPr>
      </w:pPr>
    </w:p>
    <w:p w14:paraId="5F7DD712" w14:textId="77777777" w:rsidR="002E6E42" w:rsidRDefault="002E6E42" w:rsidP="00FE6EAC">
      <w:pPr>
        <w:rPr>
          <w:lang w:val="en-ZA"/>
        </w:rPr>
      </w:pPr>
    </w:p>
    <w:p w14:paraId="0E112C5D" w14:textId="77777777" w:rsidR="002E6E42" w:rsidRDefault="002E6E42" w:rsidP="00FE6EAC">
      <w:pPr>
        <w:rPr>
          <w:lang w:val="en-ZA"/>
        </w:rPr>
      </w:pPr>
    </w:p>
    <w:p w14:paraId="76019298" w14:textId="77777777" w:rsidR="002E6E42" w:rsidRDefault="002E6E42" w:rsidP="00FE6EAC">
      <w:pPr>
        <w:rPr>
          <w:lang w:val="en-ZA"/>
        </w:rPr>
      </w:pPr>
    </w:p>
    <w:p w14:paraId="02CEC374" w14:textId="77777777" w:rsidR="002E6E42" w:rsidRDefault="002E6E42" w:rsidP="00FE6EAC">
      <w:pPr>
        <w:rPr>
          <w:lang w:val="en-ZA"/>
        </w:rPr>
      </w:pPr>
    </w:p>
    <w:p w14:paraId="43811AF2" w14:textId="77777777" w:rsidR="002E6E42" w:rsidRDefault="002E6E42" w:rsidP="00FE6EAC">
      <w:pPr>
        <w:rPr>
          <w:lang w:val="en-ZA"/>
        </w:rPr>
      </w:pPr>
    </w:p>
    <w:p w14:paraId="79E2132F" w14:textId="77777777" w:rsidR="002E6E42" w:rsidRPr="00FE6EAC" w:rsidRDefault="002E6E42" w:rsidP="00FE6EAC">
      <w:pPr>
        <w:rPr>
          <w:lang w:val="en-ZA"/>
        </w:rPr>
      </w:pPr>
    </w:p>
    <w:p w14:paraId="4965E915" w14:textId="77777777" w:rsidR="00FE6EAC" w:rsidRPr="00FE6EAC" w:rsidRDefault="00FE6EAC" w:rsidP="00FE6EAC">
      <w:pPr>
        <w:rPr>
          <w:lang w:val="en-ZA"/>
        </w:rPr>
      </w:pPr>
      <w:r w:rsidRPr="00FE6EAC">
        <w:rPr>
          <w:lang w:val="en-ZA"/>
        </w:rPr>
        <w:pict w14:anchorId="31981418">
          <v:rect id="_x0000_i1154" style="width:0;height:1.5pt" o:hralign="center" o:hrstd="t" o:hr="t" fillcolor="#a0a0a0" stroked="f"/>
        </w:pict>
      </w:r>
    </w:p>
    <w:p w14:paraId="65AB9601" w14:textId="77777777" w:rsidR="00FE6EAC" w:rsidRPr="00FE6EAC" w:rsidRDefault="00FE6EAC" w:rsidP="00FE6EAC">
      <w:pPr>
        <w:rPr>
          <w:lang w:val="en-ZA"/>
        </w:rPr>
      </w:pPr>
      <w:r w:rsidRPr="00FE6EAC">
        <w:rPr>
          <w:lang w:val="en-ZA"/>
        </w:rPr>
        <w:t>4. Are tables and chairs provided?</w:t>
      </w:r>
    </w:p>
    <w:p w14:paraId="02A69A3B" w14:textId="77777777" w:rsidR="00FE6EAC" w:rsidRPr="00FE6EAC" w:rsidRDefault="00FE6EAC" w:rsidP="00FE6EAC">
      <w:pPr>
        <w:rPr>
          <w:lang w:val="en-ZA"/>
        </w:rPr>
      </w:pPr>
      <w:r w:rsidRPr="00FE6EAC">
        <w:rPr>
          <w:lang w:val="en-ZA"/>
        </w:rPr>
        <w:t>Yes, we have a selection of tables and chairs available. However, quantities are limited and subject to availability.</w:t>
      </w:r>
    </w:p>
    <w:p w14:paraId="4C777232" w14:textId="77777777" w:rsidR="00FE6EAC" w:rsidRPr="00FE6EAC" w:rsidRDefault="00FE6EAC" w:rsidP="00FE6EAC">
      <w:pPr>
        <w:numPr>
          <w:ilvl w:val="0"/>
          <w:numId w:val="4"/>
        </w:numPr>
        <w:rPr>
          <w:lang w:val="en-ZA"/>
        </w:rPr>
      </w:pPr>
      <w:r w:rsidRPr="00FE6EAC">
        <w:rPr>
          <w:lang w:val="en-ZA"/>
        </w:rPr>
        <w:t>Tables: All tables are 182 cm long, but they vary in width and height. If you need uniform sizes, please contact the bookings team.</w:t>
      </w:r>
    </w:p>
    <w:p w14:paraId="1D64BAD1" w14:textId="77777777" w:rsidR="00FE6EAC" w:rsidRPr="00FE6EAC" w:rsidRDefault="00FE6EAC" w:rsidP="00FE6EAC">
      <w:pPr>
        <w:numPr>
          <w:ilvl w:val="0"/>
          <w:numId w:val="4"/>
        </w:numPr>
        <w:rPr>
          <w:lang w:val="en-ZA"/>
        </w:rPr>
      </w:pPr>
      <w:r w:rsidRPr="00FE6EAC">
        <w:rPr>
          <w:lang w:val="en-ZA"/>
        </w:rPr>
        <w:t>Tablecloths: We have 4–5 black stretchy tablecloths available.</w:t>
      </w:r>
    </w:p>
    <w:p w14:paraId="3C5F9574" w14:textId="77777777" w:rsidR="00FE6EAC" w:rsidRPr="00FE6EAC" w:rsidRDefault="00FE6EAC" w:rsidP="00FE6EAC">
      <w:pPr>
        <w:numPr>
          <w:ilvl w:val="0"/>
          <w:numId w:val="4"/>
        </w:numPr>
        <w:rPr>
          <w:lang w:val="en-ZA"/>
        </w:rPr>
      </w:pPr>
      <w:r w:rsidRPr="00FE6EAC">
        <w:rPr>
          <w:lang w:val="en-ZA"/>
        </w:rPr>
        <w:t>Chairs:</w:t>
      </w:r>
    </w:p>
    <w:p w14:paraId="39F55F74" w14:textId="77777777" w:rsidR="00FE6EAC" w:rsidRPr="00FE6EAC" w:rsidRDefault="00FE6EAC" w:rsidP="00FE6EAC">
      <w:pPr>
        <w:numPr>
          <w:ilvl w:val="1"/>
          <w:numId w:val="4"/>
        </w:numPr>
        <w:rPr>
          <w:lang w:val="en-ZA"/>
        </w:rPr>
      </w:pPr>
      <w:r w:rsidRPr="00FE6EAC">
        <w:rPr>
          <w:lang w:val="en-ZA"/>
        </w:rPr>
        <w:t>Upper Hall – Green cushioned chairs</w:t>
      </w:r>
    </w:p>
    <w:p w14:paraId="155BB697" w14:textId="77777777" w:rsidR="00FE6EAC" w:rsidRPr="00FE6EAC" w:rsidRDefault="00FE6EAC" w:rsidP="00FE6EAC">
      <w:pPr>
        <w:numPr>
          <w:ilvl w:val="1"/>
          <w:numId w:val="4"/>
        </w:numPr>
        <w:rPr>
          <w:lang w:val="en-ZA"/>
        </w:rPr>
      </w:pPr>
      <w:r w:rsidRPr="00FE6EAC">
        <w:rPr>
          <w:lang w:val="en-ZA"/>
        </w:rPr>
        <w:t>Community Hall – Folding chairs</w:t>
      </w:r>
    </w:p>
    <w:p w14:paraId="7A788356" w14:textId="77777777" w:rsidR="00FE6EAC" w:rsidRPr="00FE6EAC" w:rsidRDefault="00FE6EAC" w:rsidP="00FE6EAC">
      <w:pPr>
        <w:numPr>
          <w:ilvl w:val="1"/>
          <w:numId w:val="4"/>
        </w:numPr>
        <w:rPr>
          <w:lang w:val="en-ZA"/>
        </w:rPr>
      </w:pPr>
      <w:r w:rsidRPr="00FE6EAC">
        <w:rPr>
          <w:lang w:val="en-ZA"/>
        </w:rPr>
        <w:t>Children’s seating – 5 kids’ tables (seating approx. 22 children) and 38 colourful children’s chairs</w:t>
      </w:r>
    </w:p>
    <w:p w14:paraId="7C537B31" w14:textId="77777777" w:rsidR="00FE6EAC" w:rsidRPr="00FE6EAC" w:rsidRDefault="00FE6EAC" w:rsidP="00FE6EAC">
      <w:pPr>
        <w:rPr>
          <w:lang w:val="en-ZA"/>
        </w:rPr>
      </w:pPr>
      <w:r w:rsidRPr="00FE6EAC">
        <w:rPr>
          <w:lang w:val="en-ZA"/>
        </w:rPr>
        <w:t xml:space="preserve">Children’s furniture gets booked quickly—please </w:t>
      </w:r>
      <w:proofErr w:type="gramStart"/>
      <w:r w:rsidRPr="00FE6EAC">
        <w:rPr>
          <w:lang w:val="en-ZA"/>
        </w:rPr>
        <w:t>reserve in advance</w:t>
      </w:r>
      <w:proofErr w:type="gramEnd"/>
      <w:r w:rsidRPr="00FE6EAC">
        <w:rPr>
          <w:lang w:val="en-ZA"/>
        </w:rPr>
        <w:t xml:space="preserve"> if needed.</w:t>
      </w:r>
    </w:p>
    <w:p w14:paraId="29A9F7DF" w14:textId="77777777" w:rsidR="00FE6EAC" w:rsidRPr="00FE6EAC" w:rsidRDefault="00FE6EAC" w:rsidP="00FE6EAC">
      <w:pPr>
        <w:rPr>
          <w:lang w:val="en-ZA"/>
        </w:rPr>
      </w:pPr>
      <w:r w:rsidRPr="00FE6EAC">
        <w:rPr>
          <w:lang w:val="en-ZA"/>
        </w:rPr>
        <w:pict w14:anchorId="3247AC85">
          <v:rect id="_x0000_i1155" style="width:0;height:1.5pt" o:hralign="center" o:hrstd="t" o:hr="t" fillcolor="#a0a0a0" stroked="f"/>
        </w:pict>
      </w:r>
    </w:p>
    <w:p w14:paraId="7896DD3B" w14:textId="77777777" w:rsidR="00FE6EAC" w:rsidRPr="00FE6EAC" w:rsidRDefault="00FE6EAC" w:rsidP="00FE6EAC">
      <w:pPr>
        <w:rPr>
          <w:lang w:val="en-ZA"/>
        </w:rPr>
      </w:pPr>
      <w:r w:rsidRPr="00FE6EAC">
        <w:rPr>
          <w:lang w:val="en-ZA"/>
        </w:rPr>
        <w:t>5. Is parking available for deliveries or guests?</w:t>
      </w:r>
    </w:p>
    <w:p w14:paraId="4EB21B9D" w14:textId="77777777" w:rsidR="00FE6EAC" w:rsidRPr="00FE6EAC" w:rsidRDefault="00FE6EAC" w:rsidP="00FE6EAC">
      <w:pPr>
        <w:rPr>
          <w:lang w:val="en-ZA"/>
        </w:rPr>
      </w:pPr>
      <w:r w:rsidRPr="00FE6EAC">
        <w:rPr>
          <w:lang w:val="en-ZA"/>
        </w:rPr>
        <w:t>Parking is limited, and restrictions apply. Please refer to the local council's parking guidance:</w:t>
      </w:r>
      <w:r w:rsidRPr="00FE6EAC">
        <w:rPr>
          <w:lang w:val="en-ZA"/>
        </w:rPr>
        <w:br/>
      </w:r>
      <w:r w:rsidRPr="00FE6EAC">
        <w:rPr>
          <w:rFonts w:ascii="Segoe UI Emoji" w:hAnsi="Segoe UI Emoji" w:cs="Segoe UI Emoji"/>
          <w:lang w:val="en-ZA"/>
        </w:rPr>
        <w:t>🔗</w:t>
      </w:r>
      <w:r w:rsidRPr="00FE6EAC">
        <w:rPr>
          <w:lang w:val="en-ZA"/>
        </w:rPr>
        <w:t xml:space="preserve"> </w:t>
      </w:r>
      <w:hyperlink r:id="rId5" w:tgtFrame="_new" w:history="1">
        <w:r w:rsidRPr="00FE6EAC">
          <w:rPr>
            <w:rStyle w:val="Hyperlink"/>
            <w:lang w:val="en-ZA"/>
          </w:rPr>
          <w:t>LBHF Parking Information</w:t>
        </w:r>
      </w:hyperlink>
    </w:p>
    <w:p w14:paraId="21DA478E" w14:textId="77777777" w:rsidR="00FE6EAC" w:rsidRPr="00FE6EAC" w:rsidRDefault="00FE6EAC" w:rsidP="00FE6EAC">
      <w:pPr>
        <w:numPr>
          <w:ilvl w:val="0"/>
          <w:numId w:val="5"/>
        </w:numPr>
        <w:rPr>
          <w:lang w:val="en-ZA"/>
        </w:rPr>
      </w:pPr>
      <w:r w:rsidRPr="00FE6EAC">
        <w:rPr>
          <w:lang w:val="en-ZA"/>
        </w:rPr>
        <w:t>Nearest Tube: Parsons Green</w:t>
      </w:r>
    </w:p>
    <w:p w14:paraId="4DF7CD2E" w14:textId="77777777" w:rsidR="00FE6EAC" w:rsidRPr="00FE6EAC" w:rsidRDefault="00FE6EAC" w:rsidP="00FE6EAC">
      <w:pPr>
        <w:numPr>
          <w:ilvl w:val="0"/>
          <w:numId w:val="5"/>
        </w:numPr>
        <w:rPr>
          <w:lang w:val="en-ZA"/>
        </w:rPr>
      </w:pPr>
      <w:r w:rsidRPr="00FE6EAC">
        <w:rPr>
          <w:lang w:val="en-ZA"/>
        </w:rPr>
        <w:t>Bus routes: 14, 22</w:t>
      </w:r>
    </w:p>
    <w:p w14:paraId="36873933" w14:textId="77777777" w:rsidR="00FE6EAC" w:rsidRDefault="00FE6EAC" w:rsidP="00FE6EAC">
      <w:pPr>
        <w:rPr>
          <w:lang w:val="en-ZA"/>
        </w:rPr>
      </w:pPr>
      <w:r w:rsidRPr="00FE6EAC">
        <w:rPr>
          <w:lang w:val="en-ZA"/>
        </w:rPr>
        <w:t>Important: Do not double park or block pavements on any surrounding roads.</w:t>
      </w:r>
    </w:p>
    <w:p w14:paraId="30057C83" w14:textId="77777777" w:rsidR="002E6E42" w:rsidRDefault="002E6E42" w:rsidP="00FE6EAC">
      <w:pPr>
        <w:rPr>
          <w:lang w:val="en-ZA"/>
        </w:rPr>
      </w:pPr>
    </w:p>
    <w:p w14:paraId="089F8B55" w14:textId="77777777" w:rsidR="002E6E42" w:rsidRDefault="002E6E42" w:rsidP="00FE6EAC">
      <w:pPr>
        <w:rPr>
          <w:lang w:val="en-ZA"/>
        </w:rPr>
      </w:pPr>
    </w:p>
    <w:p w14:paraId="7E6B0143" w14:textId="77777777" w:rsidR="002E6E42" w:rsidRDefault="002E6E42" w:rsidP="00FE6EAC">
      <w:pPr>
        <w:rPr>
          <w:lang w:val="en-ZA"/>
        </w:rPr>
      </w:pPr>
    </w:p>
    <w:p w14:paraId="5C89AA97" w14:textId="77777777" w:rsidR="002E6E42" w:rsidRDefault="002E6E42" w:rsidP="00FE6EAC">
      <w:pPr>
        <w:rPr>
          <w:lang w:val="en-ZA"/>
        </w:rPr>
      </w:pPr>
    </w:p>
    <w:p w14:paraId="5D09DB76" w14:textId="77777777" w:rsidR="002E6E42" w:rsidRDefault="002E6E42" w:rsidP="00FE6EAC">
      <w:pPr>
        <w:rPr>
          <w:lang w:val="en-ZA"/>
        </w:rPr>
      </w:pPr>
    </w:p>
    <w:p w14:paraId="39818265" w14:textId="77777777" w:rsidR="002E6E42" w:rsidRPr="00FE6EAC" w:rsidRDefault="002E6E42" w:rsidP="00FE6EAC">
      <w:pPr>
        <w:rPr>
          <w:lang w:val="en-ZA"/>
        </w:rPr>
      </w:pPr>
    </w:p>
    <w:p w14:paraId="7CAA2B0C" w14:textId="77777777" w:rsidR="00FE6EAC" w:rsidRPr="00FE6EAC" w:rsidRDefault="00FE6EAC" w:rsidP="00FE6EAC">
      <w:pPr>
        <w:rPr>
          <w:lang w:val="en-ZA"/>
        </w:rPr>
      </w:pPr>
      <w:r w:rsidRPr="00FE6EAC">
        <w:rPr>
          <w:lang w:val="en-ZA"/>
        </w:rPr>
        <w:pict w14:anchorId="02B22EF4">
          <v:rect id="_x0000_i1156" style="width:0;height:1.5pt" o:hralign="center" o:hrstd="t" o:hr="t" fillcolor="#a0a0a0" stroked="f"/>
        </w:pict>
      </w:r>
    </w:p>
    <w:p w14:paraId="27425D2D" w14:textId="77777777" w:rsidR="00FE6EAC" w:rsidRPr="00FE6EAC" w:rsidRDefault="00FE6EAC" w:rsidP="00FE6EAC">
      <w:pPr>
        <w:rPr>
          <w:lang w:val="en-ZA"/>
        </w:rPr>
      </w:pPr>
      <w:r w:rsidRPr="00FE6EAC">
        <w:rPr>
          <w:lang w:val="en-ZA"/>
        </w:rPr>
        <w:t>6. What are the cleanup expectations after the party?</w:t>
      </w:r>
    </w:p>
    <w:p w14:paraId="37FD5DE4" w14:textId="77777777" w:rsidR="00FE6EAC" w:rsidRPr="00FE6EAC" w:rsidRDefault="00FE6EAC" w:rsidP="00FE6EAC">
      <w:pPr>
        <w:rPr>
          <w:lang w:val="en-ZA"/>
        </w:rPr>
      </w:pPr>
      <w:r w:rsidRPr="00FE6EAC">
        <w:rPr>
          <w:lang w:val="en-ZA"/>
        </w:rPr>
        <w:t>You are responsible for:</w:t>
      </w:r>
    </w:p>
    <w:p w14:paraId="0E07C5CE" w14:textId="1E5D96E5" w:rsidR="00FE6EAC" w:rsidRPr="00FE6EAC" w:rsidRDefault="00FE6EAC" w:rsidP="00FE6EAC">
      <w:pPr>
        <w:numPr>
          <w:ilvl w:val="0"/>
          <w:numId w:val="6"/>
        </w:numPr>
        <w:rPr>
          <w:lang w:val="en-ZA"/>
        </w:rPr>
      </w:pPr>
      <w:r w:rsidRPr="00FE6EAC">
        <w:rPr>
          <w:lang w:val="en-ZA"/>
        </w:rPr>
        <w:t xml:space="preserve">Removing all rubbish and food/drink items </w:t>
      </w:r>
    </w:p>
    <w:p w14:paraId="5B3C185F" w14:textId="4D2B07F4" w:rsidR="00FE6EAC" w:rsidRPr="00FE6EAC" w:rsidRDefault="00FE6EAC" w:rsidP="00FE6EAC">
      <w:pPr>
        <w:numPr>
          <w:ilvl w:val="0"/>
          <w:numId w:val="6"/>
        </w:numPr>
        <w:rPr>
          <w:lang w:val="en-ZA"/>
        </w:rPr>
      </w:pPr>
      <w:r w:rsidRPr="00FE6EAC">
        <w:rPr>
          <w:lang w:val="en-ZA"/>
        </w:rPr>
        <w:t>Placing up to 2 full bin bags in designated church bins (staff can show you where)</w:t>
      </w:r>
      <w:r w:rsidR="002E6E42">
        <w:rPr>
          <w:lang w:val="en-ZA"/>
        </w:rPr>
        <w:t>, additional bin bags must be taken home.</w:t>
      </w:r>
    </w:p>
    <w:p w14:paraId="2B7FD89E" w14:textId="77777777" w:rsidR="00FE6EAC" w:rsidRPr="00FE6EAC" w:rsidRDefault="00FE6EAC" w:rsidP="00FE6EAC">
      <w:pPr>
        <w:numPr>
          <w:ilvl w:val="0"/>
          <w:numId w:val="6"/>
        </w:numPr>
        <w:rPr>
          <w:lang w:val="en-ZA"/>
        </w:rPr>
      </w:pPr>
      <w:r w:rsidRPr="00FE6EAC">
        <w:rPr>
          <w:lang w:val="en-ZA"/>
        </w:rPr>
        <w:t>Using provided recycling bags for clean paper, cardboard, and plastics</w:t>
      </w:r>
    </w:p>
    <w:p w14:paraId="62A5F2A6" w14:textId="77777777" w:rsidR="00FE6EAC" w:rsidRPr="00FE6EAC" w:rsidRDefault="00FE6EAC" w:rsidP="00FE6EAC">
      <w:pPr>
        <w:numPr>
          <w:ilvl w:val="0"/>
          <w:numId w:val="6"/>
        </w:numPr>
        <w:rPr>
          <w:lang w:val="en-ZA"/>
        </w:rPr>
      </w:pPr>
      <w:r w:rsidRPr="00FE6EAC">
        <w:rPr>
          <w:lang w:val="en-ZA"/>
        </w:rPr>
        <w:t>Folding tables and stacking chairs</w:t>
      </w:r>
    </w:p>
    <w:p w14:paraId="135AAE90" w14:textId="77777777" w:rsidR="00FE6EAC" w:rsidRPr="00FE6EAC" w:rsidRDefault="00FE6EAC" w:rsidP="00FE6EAC">
      <w:pPr>
        <w:numPr>
          <w:ilvl w:val="0"/>
          <w:numId w:val="6"/>
        </w:numPr>
        <w:rPr>
          <w:lang w:val="en-ZA"/>
        </w:rPr>
      </w:pPr>
      <w:r w:rsidRPr="00FE6EAC">
        <w:rPr>
          <w:lang w:val="en-ZA"/>
        </w:rPr>
        <w:t>Wiping surfaces and cleaning the floors (supplies provided)</w:t>
      </w:r>
    </w:p>
    <w:p w14:paraId="18E77F24" w14:textId="77777777" w:rsidR="00FE6EAC" w:rsidRPr="00FE6EAC" w:rsidRDefault="00FE6EAC" w:rsidP="00FE6EAC">
      <w:pPr>
        <w:rPr>
          <w:lang w:val="en-ZA"/>
        </w:rPr>
      </w:pPr>
      <w:r w:rsidRPr="00FE6EAC">
        <w:rPr>
          <w:lang w:val="en-ZA"/>
        </w:rPr>
        <w:t>For larger events with caterers (e.g. weddings), caterers must take away all rubbish, as we cannot accommodate large volumes.</w:t>
      </w:r>
    </w:p>
    <w:p w14:paraId="04053DBB" w14:textId="77777777" w:rsidR="00FE6EAC" w:rsidRPr="00FE6EAC" w:rsidRDefault="00FE6EAC" w:rsidP="00FE6EAC">
      <w:pPr>
        <w:rPr>
          <w:lang w:val="en-ZA"/>
        </w:rPr>
      </w:pPr>
      <w:r w:rsidRPr="00FE6EAC">
        <w:rPr>
          <w:lang w:val="en-ZA"/>
        </w:rPr>
        <w:pict w14:anchorId="08C008CE">
          <v:rect id="_x0000_i1157" style="width:0;height:1.5pt" o:hralign="center" o:hrstd="t" o:hr="t" fillcolor="#a0a0a0" stroked="f"/>
        </w:pict>
      </w:r>
    </w:p>
    <w:p w14:paraId="581DE482" w14:textId="77777777" w:rsidR="00FE6EAC" w:rsidRPr="00FE6EAC" w:rsidRDefault="00FE6EAC" w:rsidP="00FE6EAC">
      <w:pPr>
        <w:rPr>
          <w:lang w:val="en-ZA"/>
        </w:rPr>
      </w:pPr>
      <w:r w:rsidRPr="00FE6EAC">
        <w:rPr>
          <w:lang w:val="en-ZA"/>
        </w:rPr>
        <w:t>7. What is the £150 deposit for?</w:t>
      </w:r>
    </w:p>
    <w:p w14:paraId="305B4328" w14:textId="38743974" w:rsidR="002E6E42" w:rsidRPr="00FE6EAC" w:rsidRDefault="00FE6EAC" w:rsidP="00FE6EAC">
      <w:pPr>
        <w:rPr>
          <w:lang w:val="en-ZA"/>
        </w:rPr>
      </w:pPr>
      <w:r w:rsidRPr="00FE6EAC">
        <w:rPr>
          <w:lang w:val="en-ZA"/>
        </w:rPr>
        <w:t>A £150 refundable deposit is taken at the time of booking to secure your reservation and cover any potential damages or extra cleaning costs.</w:t>
      </w:r>
      <w:r w:rsidR="002E6E42">
        <w:rPr>
          <w:lang w:val="en-ZA"/>
        </w:rPr>
        <w:t xml:space="preserve"> It is refundable after the event.</w:t>
      </w:r>
    </w:p>
    <w:p w14:paraId="1E7D6B42" w14:textId="77777777" w:rsidR="00FE6EAC" w:rsidRPr="00FE6EAC" w:rsidRDefault="00FE6EAC" w:rsidP="00FE6EAC">
      <w:pPr>
        <w:rPr>
          <w:lang w:val="en-ZA"/>
        </w:rPr>
      </w:pPr>
      <w:r w:rsidRPr="00FE6EAC">
        <w:rPr>
          <w:lang w:val="en-ZA"/>
        </w:rPr>
        <w:pict w14:anchorId="4A1E8939">
          <v:rect id="_x0000_i1158" style="width:0;height:1.5pt" o:hralign="center" o:hrstd="t" o:hr="t" fillcolor="#a0a0a0" stroked="f"/>
        </w:pict>
      </w:r>
    </w:p>
    <w:p w14:paraId="4C887554" w14:textId="77777777" w:rsidR="00FE6EAC" w:rsidRPr="00FE6EAC" w:rsidRDefault="00FE6EAC" w:rsidP="00FE6EAC">
      <w:pPr>
        <w:rPr>
          <w:lang w:val="en-ZA"/>
        </w:rPr>
      </w:pPr>
      <w:r w:rsidRPr="00FE6EAC">
        <w:rPr>
          <w:lang w:val="en-ZA"/>
        </w:rPr>
        <w:t>8. Can I cancel my party and get a refund?</w:t>
      </w:r>
    </w:p>
    <w:p w14:paraId="2A09F3C1" w14:textId="77777777" w:rsidR="00FE6EAC" w:rsidRPr="00FE6EAC" w:rsidRDefault="00FE6EAC" w:rsidP="00FE6EAC">
      <w:pPr>
        <w:numPr>
          <w:ilvl w:val="0"/>
          <w:numId w:val="7"/>
        </w:numPr>
        <w:rPr>
          <w:lang w:val="en-ZA"/>
        </w:rPr>
      </w:pPr>
      <w:r w:rsidRPr="00FE6EAC">
        <w:rPr>
          <w:lang w:val="en-ZA"/>
        </w:rPr>
        <w:t>The deposit is non-refundable if you cancel.</w:t>
      </w:r>
    </w:p>
    <w:p w14:paraId="5AD8FD97" w14:textId="128BF1D4" w:rsidR="00FE6EAC" w:rsidRPr="00FE6EAC" w:rsidRDefault="00FE6EAC" w:rsidP="00FE6EAC">
      <w:pPr>
        <w:numPr>
          <w:ilvl w:val="0"/>
          <w:numId w:val="7"/>
        </w:numPr>
        <w:rPr>
          <w:lang w:val="en-ZA"/>
        </w:rPr>
      </w:pPr>
      <w:r w:rsidRPr="00FE6EAC">
        <w:rPr>
          <w:lang w:val="en-ZA"/>
        </w:rPr>
        <w:t>Hall hire is</w:t>
      </w:r>
      <w:r w:rsidR="002E6E42">
        <w:rPr>
          <w:lang w:val="en-ZA"/>
        </w:rPr>
        <w:t xml:space="preserve"> only</w:t>
      </w:r>
      <w:r w:rsidRPr="00FE6EAC">
        <w:rPr>
          <w:lang w:val="en-ZA"/>
        </w:rPr>
        <w:t xml:space="preserve"> payable 30 days before the event </w:t>
      </w:r>
      <w:r w:rsidR="002E6E42">
        <w:rPr>
          <w:lang w:val="en-ZA"/>
        </w:rPr>
        <w:t>but</w:t>
      </w:r>
      <w:r w:rsidRPr="00FE6EAC">
        <w:rPr>
          <w:lang w:val="en-ZA"/>
        </w:rPr>
        <w:t xml:space="preserve"> is non-refundable once paid.</w:t>
      </w:r>
    </w:p>
    <w:p w14:paraId="518578D3" w14:textId="77777777" w:rsidR="00FE6EAC" w:rsidRPr="00FE6EAC" w:rsidRDefault="00FE6EAC" w:rsidP="00FE6EAC">
      <w:pPr>
        <w:numPr>
          <w:ilvl w:val="0"/>
          <w:numId w:val="7"/>
        </w:numPr>
        <w:rPr>
          <w:lang w:val="en-ZA"/>
        </w:rPr>
      </w:pPr>
      <w:r w:rsidRPr="00FE6EAC">
        <w:rPr>
          <w:lang w:val="en-ZA"/>
        </w:rPr>
        <w:t>We’ll try to reschedule your booking where possible, but this cannot be guaranteed.</w:t>
      </w:r>
    </w:p>
    <w:p w14:paraId="087910DF" w14:textId="77777777" w:rsidR="00FE6EAC" w:rsidRDefault="00FE6EAC" w:rsidP="00FE6EAC">
      <w:pPr>
        <w:rPr>
          <w:lang w:val="en-ZA"/>
        </w:rPr>
      </w:pPr>
      <w:r w:rsidRPr="00FE6EAC">
        <w:rPr>
          <w:lang w:val="en-ZA"/>
        </w:rPr>
        <w:pict w14:anchorId="10833DFF">
          <v:rect id="_x0000_i1159" style="width:0;height:1.5pt" o:hralign="center" o:hrstd="t" o:hr="t" fillcolor="#a0a0a0" stroked="f"/>
        </w:pict>
      </w:r>
    </w:p>
    <w:p w14:paraId="1987E765" w14:textId="77777777" w:rsidR="002E6E42" w:rsidRDefault="002E6E42" w:rsidP="00FE6EAC">
      <w:pPr>
        <w:rPr>
          <w:lang w:val="en-ZA"/>
        </w:rPr>
      </w:pPr>
    </w:p>
    <w:p w14:paraId="50A65B1F" w14:textId="77777777" w:rsidR="002E6E42" w:rsidRDefault="002E6E42" w:rsidP="00FE6EAC">
      <w:pPr>
        <w:rPr>
          <w:lang w:val="en-ZA"/>
        </w:rPr>
      </w:pPr>
    </w:p>
    <w:p w14:paraId="104C218E" w14:textId="77777777" w:rsidR="002E6E42" w:rsidRDefault="002E6E42" w:rsidP="00FE6EAC">
      <w:pPr>
        <w:rPr>
          <w:lang w:val="en-ZA"/>
        </w:rPr>
      </w:pPr>
    </w:p>
    <w:p w14:paraId="2092D213" w14:textId="77777777" w:rsidR="002E6E42" w:rsidRDefault="002E6E42" w:rsidP="00FE6EAC">
      <w:pPr>
        <w:rPr>
          <w:lang w:val="en-ZA"/>
        </w:rPr>
      </w:pPr>
    </w:p>
    <w:p w14:paraId="65A34FDB" w14:textId="77777777" w:rsidR="002E6E42" w:rsidRPr="00FE6EAC" w:rsidRDefault="002E6E42" w:rsidP="00FE6EAC">
      <w:pPr>
        <w:rPr>
          <w:lang w:val="en-ZA"/>
        </w:rPr>
      </w:pPr>
    </w:p>
    <w:p w14:paraId="2788E2CD" w14:textId="77777777" w:rsidR="00FE6EAC" w:rsidRPr="00FE6EAC" w:rsidRDefault="00FE6EAC" w:rsidP="00FE6EAC">
      <w:pPr>
        <w:rPr>
          <w:lang w:val="en-ZA"/>
        </w:rPr>
      </w:pPr>
      <w:r w:rsidRPr="00FE6EAC">
        <w:rPr>
          <w:lang w:val="en-ZA"/>
        </w:rPr>
        <w:t>9. Will anyone else be using the halls at the same time?</w:t>
      </w:r>
    </w:p>
    <w:p w14:paraId="49719742" w14:textId="77777777" w:rsidR="00FE6EAC" w:rsidRPr="00FE6EAC" w:rsidRDefault="00FE6EAC" w:rsidP="00FE6EAC">
      <w:pPr>
        <w:rPr>
          <w:lang w:val="en-ZA"/>
        </w:rPr>
      </w:pPr>
      <w:r w:rsidRPr="00FE6EAC">
        <w:rPr>
          <w:lang w:val="en-ZA"/>
        </w:rPr>
        <w:t>The hall (and kitchen, if booked) will be exclusively yours. However, unless you've booked the entire CAS Halls, other areas (e.g. toilets, corridors, reception) may be in shared use with other hirers.</w:t>
      </w:r>
    </w:p>
    <w:p w14:paraId="25C48F14" w14:textId="77777777" w:rsidR="00FE6EAC" w:rsidRPr="00FE6EAC" w:rsidRDefault="00FE6EAC" w:rsidP="00FE6EAC">
      <w:pPr>
        <w:rPr>
          <w:lang w:val="en-ZA"/>
        </w:rPr>
      </w:pPr>
      <w:r w:rsidRPr="00FE6EAC">
        <w:rPr>
          <w:lang w:val="en-ZA"/>
        </w:rPr>
        <w:pict w14:anchorId="15EE1237">
          <v:rect id="_x0000_i1160" style="width:0;height:1.5pt" o:hralign="center" o:hrstd="t" o:hr="t" fillcolor="#a0a0a0" stroked="f"/>
        </w:pict>
      </w:r>
    </w:p>
    <w:p w14:paraId="00B1AC6A" w14:textId="77777777" w:rsidR="00FE6EAC" w:rsidRPr="00FE6EAC" w:rsidRDefault="00FE6EAC" w:rsidP="00FE6EAC">
      <w:pPr>
        <w:rPr>
          <w:lang w:val="en-ZA"/>
        </w:rPr>
      </w:pPr>
      <w:r w:rsidRPr="00FE6EAC">
        <w:rPr>
          <w:lang w:val="en-ZA"/>
        </w:rPr>
        <w:t>10. Can we arrive early to set up?</w:t>
      </w:r>
    </w:p>
    <w:p w14:paraId="3B301030" w14:textId="77777777" w:rsidR="00FE6EAC" w:rsidRPr="00FE6EAC" w:rsidRDefault="00FE6EAC" w:rsidP="00FE6EAC">
      <w:pPr>
        <w:rPr>
          <w:lang w:val="en-ZA"/>
        </w:rPr>
      </w:pPr>
      <w:r w:rsidRPr="00FE6EAC">
        <w:rPr>
          <w:lang w:val="en-ZA"/>
        </w:rPr>
        <w:t>Only if arranged in advance. Your hire period must include setup and clear-down time.</w:t>
      </w:r>
    </w:p>
    <w:p w14:paraId="3DE9C553" w14:textId="77777777" w:rsidR="00FE6EAC" w:rsidRPr="00FE6EAC" w:rsidRDefault="00FE6EAC" w:rsidP="00FE6EAC">
      <w:pPr>
        <w:rPr>
          <w:lang w:val="en-ZA"/>
        </w:rPr>
      </w:pPr>
      <w:r w:rsidRPr="00FE6EAC">
        <w:rPr>
          <w:lang w:val="en-ZA"/>
        </w:rPr>
        <w:pict w14:anchorId="693D92C2">
          <v:rect id="_x0000_i1161" style="width:0;height:1.5pt" o:hralign="center" o:hrstd="t" o:hr="t" fillcolor="#a0a0a0" stroked="f"/>
        </w:pict>
      </w:r>
    </w:p>
    <w:p w14:paraId="4C43D5D2" w14:textId="77777777" w:rsidR="00FE6EAC" w:rsidRPr="00FE6EAC" w:rsidRDefault="00FE6EAC" w:rsidP="00FE6EAC">
      <w:pPr>
        <w:rPr>
          <w:lang w:val="en-ZA"/>
        </w:rPr>
      </w:pPr>
      <w:r w:rsidRPr="00FE6EAC">
        <w:rPr>
          <w:lang w:val="en-ZA"/>
        </w:rPr>
        <w:t>11. Are there restrictions on decorations or activities?</w:t>
      </w:r>
    </w:p>
    <w:p w14:paraId="616EBCDE" w14:textId="77777777" w:rsidR="00FE6EAC" w:rsidRPr="00FE6EAC" w:rsidRDefault="00FE6EAC" w:rsidP="00FE6EAC">
      <w:pPr>
        <w:rPr>
          <w:lang w:val="en-ZA"/>
        </w:rPr>
      </w:pPr>
      <w:r w:rsidRPr="00FE6EAC">
        <w:rPr>
          <w:lang w:val="en-ZA"/>
        </w:rPr>
        <w:t>Activities:</w:t>
      </w:r>
    </w:p>
    <w:p w14:paraId="705079D8" w14:textId="77777777" w:rsidR="00FE6EAC" w:rsidRPr="00FE6EAC" w:rsidRDefault="00FE6EAC" w:rsidP="00FE6EAC">
      <w:pPr>
        <w:numPr>
          <w:ilvl w:val="0"/>
          <w:numId w:val="8"/>
        </w:numPr>
        <w:rPr>
          <w:lang w:val="en-ZA"/>
        </w:rPr>
      </w:pPr>
      <w:r w:rsidRPr="00FE6EAC">
        <w:rPr>
          <w:lang w:val="en-ZA"/>
        </w:rPr>
        <w:t>Only sponge balls are allowed in the Community Hall &amp; Studio</w:t>
      </w:r>
    </w:p>
    <w:p w14:paraId="5A5F5492" w14:textId="77777777" w:rsidR="00FE6EAC" w:rsidRPr="00FE6EAC" w:rsidRDefault="00FE6EAC" w:rsidP="00FE6EAC">
      <w:pPr>
        <w:numPr>
          <w:ilvl w:val="0"/>
          <w:numId w:val="8"/>
        </w:numPr>
        <w:rPr>
          <w:lang w:val="en-ZA"/>
        </w:rPr>
      </w:pPr>
      <w:r w:rsidRPr="00FE6EAC">
        <w:rPr>
          <w:lang w:val="en-ZA"/>
        </w:rPr>
        <w:t>No balls or helium balloons in the Upper Hall (due to delicate lighting)</w:t>
      </w:r>
    </w:p>
    <w:p w14:paraId="163C3DAF" w14:textId="77777777" w:rsidR="00FE6EAC" w:rsidRPr="00FE6EAC" w:rsidRDefault="00FE6EAC" w:rsidP="00FE6EAC">
      <w:pPr>
        <w:numPr>
          <w:ilvl w:val="0"/>
          <w:numId w:val="8"/>
        </w:numPr>
        <w:rPr>
          <w:lang w:val="en-ZA"/>
        </w:rPr>
      </w:pPr>
      <w:r w:rsidRPr="00FE6EAC">
        <w:rPr>
          <w:lang w:val="en-ZA"/>
        </w:rPr>
        <w:t>No bouncy castles, smoke machines, fire acts, or water-based activities</w:t>
      </w:r>
    </w:p>
    <w:p w14:paraId="2017117B" w14:textId="77777777" w:rsidR="00FE6EAC" w:rsidRPr="00FE6EAC" w:rsidRDefault="00FE6EAC" w:rsidP="00FE6EAC">
      <w:pPr>
        <w:numPr>
          <w:ilvl w:val="0"/>
          <w:numId w:val="8"/>
        </w:numPr>
        <w:rPr>
          <w:lang w:val="en-ZA"/>
        </w:rPr>
      </w:pPr>
      <w:r w:rsidRPr="00FE6EAC">
        <w:rPr>
          <w:lang w:val="en-ZA"/>
        </w:rPr>
        <w:t>No animals without prior permission</w:t>
      </w:r>
    </w:p>
    <w:p w14:paraId="15EEE6AD" w14:textId="41A28365" w:rsidR="002E6E42" w:rsidRPr="00FE6EAC" w:rsidRDefault="00FE6EAC" w:rsidP="002E6E42">
      <w:pPr>
        <w:numPr>
          <w:ilvl w:val="0"/>
          <w:numId w:val="8"/>
        </w:numPr>
        <w:rPr>
          <w:lang w:val="en-ZA"/>
        </w:rPr>
      </w:pPr>
      <w:r w:rsidRPr="00FE6EAC">
        <w:rPr>
          <w:lang w:val="en-ZA"/>
        </w:rPr>
        <w:t>No liquids behind glass barriers</w:t>
      </w:r>
    </w:p>
    <w:p w14:paraId="01283AC1" w14:textId="77777777" w:rsidR="00FE6EAC" w:rsidRPr="00FE6EAC" w:rsidRDefault="00FE6EAC" w:rsidP="00FE6EAC">
      <w:pPr>
        <w:rPr>
          <w:lang w:val="en-ZA"/>
        </w:rPr>
      </w:pPr>
      <w:r w:rsidRPr="00FE6EAC">
        <w:rPr>
          <w:lang w:val="en-ZA"/>
        </w:rPr>
        <w:t>Decorations:</w:t>
      </w:r>
    </w:p>
    <w:p w14:paraId="7F62B57B" w14:textId="77777777" w:rsidR="00FE6EAC" w:rsidRPr="00FE6EAC" w:rsidRDefault="00FE6EAC" w:rsidP="00FE6EAC">
      <w:pPr>
        <w:numPr>
          <w:ilvl w:val="0"/>
          <w:numId w:val="9"/>
        </w:numPr>
        <w:rPr>
          <w:lang w:val="en-ZA"/>
        </w:rPr>
      </w:pPr>
      <w:r w:rsidRPr="00FE6EAC">
        <w:rPr>
          <w:lang w:val="en-ZA"/>
        </w:rPr>
        <w:t xml:space="preserve">Use only </w:t>
      </w:r>
      <w:proofErr w:type="spellStart"/>
      <w:r w:rsidRPr="00FE6EAC">
        <w:rPr>
          <w:lang w:val="en-ZA"/>
        </w:rPr>
        <w:t>blu-tak</w:t>
      </w:r>
      <w:proofErr w:type="spellEnd"/>
      <w:r w:rsidRPr="00FE6EAC">
        <w:rPr>
          <w:lang w:val="en-ZA"/>
        </w:rPr>
        <w:t xml:space="preserve"> to attach decorations</w:t>
      </w:r>
    </w:p>
    <w:p w14:paraId="08D938CF" w14:textId="77777777" w:rsidR="00FE6EAC" w:rsidRPr="00FE6EAC" w:rsidRDefault="00FE6EAC" w:rsidP="00FE6EAC">
      <w:pPr>
        <w:numPr>
          <w:ilvl w:val="0"/>
          <w:numId w:val="9"/>
        </w:numPr>
        <w:rPr>
          <w:lang w:val="en-ZA"/>
        </w:rPr>
      </w:pPr>
      <w:r w:rsidRPr="00FE6EAC">
        <w:rPr>
          <w:lang w:val="en-ZA"/>
        </w:rPr>
        <w:t>Balloons may be tied to railings and removed afterward</w:t>
      </w:r>
    </w:p>
    <w:p w14:paraId="1065054A" w14:textId="77777777" w:rsidR="00FE6EAC" w:rsidRPr="00FE6EAC" w:rsidRDefault="00FE6EAC" w:rsidP="00FE6EAC">
      <w:pPr>
        <w:numPr>
          <w:ilvl w:val="0"/>
          <w:numId w:val="9"/>
        </w:numPr>
        <w:rPr>
          <w:lang w:val="en-ZA"/>
        </w:rPr>
      </w:pPr>
      <w:r w:rsidRPr="00FE6EAC">
        <w:rPr>
          <w:lang w:val="en-ZA"/>
        </w:rPr>
        <w:t>No pins, nails, tacks, screws, or adhesives on any surfaces</w:t>
      </w:r>
    </w:p>
    <w:p w14:paraId="0E88A22E" w14:textId="77777777" w:rsidR="00FE6EAC" w:rsidRPr="00FE6EAC" w:rsidRDefault="00FE6EAC" w:rsidP="00FE6EAC">
      <w:pPr>
        <w:numPr>
          <w:ilvl w:val="0"/>
          <w:numId w:val="9"/>
        </w:numPr>
        <w:rPr>
          <w:lang w:val="en-ZA"/>
        </w:rPr>
      </w:pPr>
      <w:r w:rsidRPr="00FE6EAC">
        <w:rPr>
          <w:lang w:val="en-ZA"/>
        </w:rPr>
        <w:t>No tape on floors – damage requiring extra cleaning is the hirer’s responsibility</w:t>
      </w:r>
    </w:p>
    <w:p w14:paraId="2AC27E54" w14:textId="77777777" w:rsidR="00FE6EAC" w:rsidRDefault="00FE6EAC" w:rsidP="00FE6EAC">
      <w:pPr>
        <w:rPr>
          <w:lang w:val="en-ZA"/>
        </w:rPr>
      </w:pPr>
      <w:r w:rsidRPr="00FE6EAC">
        <w:rPr>
          <w:lang w:val="en-ZA"/>
        </w:rPr>
        <w:pict w14:anchorId="7A3400F4">
          <v:rect id="_x0000_i1162" style="width:0;height:1.5pt" o:hralign="center" o:hrstd="t" o:hr="t" fillcolor="#a0a0a0" stroked="f"/>
        </w:pict>
      </w:r>
    </w:p>
    <w:p w14:paraId="59601878" w14:textId="77777777" w:rsidR="002E6E42" w:rsidRDefault="002E6E42" w:rsidP="00FE6EAC">
      <w:pPr>
        <w:rPr>
          <w:lang w:val="en-ZA"/>
        </w:rPr>
      </w:pPr>
    </w:p>
    <w:p w14:paraId="106FBD9C" w14:textId="77777777" w:rsidR="002E6E42" w:rsidRDefault="002E6E42" w:rsidP="00FE6EAC">
      <w:pPr>
        <w:rPr>
          <w:lang w:val="en-ZA"/>
        </w:rPr>
      </w:pPr>
    </w:p>
    <w:p w14:paraId="3C97FEE6" w14:textId="77777777" w:rsidR="002E6E42" w:rsidRDefault="002E6E42" w:rsidP="00FE6EAC">
      <w:pPr>
        <w:rPr>
          <w:lang w:val="en-ZA"/>
        </w:rPr>
      </w:pPr>
    </w:p>
    <w:p w14:paraId="4B8282A2" w14:textId="77777777" w:rsidR="002E6E42" w:rsidRDefault="002E6E42" w:rsidP="00FE6EAC">
      <w:pPr>
        <w:rPr>
          <w:lang w:val="en-ZA"/>
        </w:rPr>
      </w:pPr>
    </w:p>
    <w:p w14:paraId="1BCD6A5D" w14:textId="77777777" w:rsidR="002E6E42" w:rsidRPr="00FE6EAC" w:rsidRDefault="002E6E42" w:rsidP="00FE6EAC">
      <w:pPr>
        <w:rPr>
          <w:lang w:val="en-ZA"/>
        </w:rPr>
      </w:pPr>
    </w:p>
    <w:p w14:paraId="0275182A" w14:textId="77777777" w:rsidR="00FE6EAC" w:rsidRPr="00FE6EAC" w:rsidRDefault="00FE6EAC" w:rsidP="00FE6EAC">
      <w:pPr>
        <w:rPr>
          <w:lang w:val="en-ZA"/>
        </w:rPr>
      </w:pPr>
      <w:r w:rsidRPr="00FE6EAC">
        <w:rPr>
          <w:lang w:val="en-ZA"/>
        </w:rPr>
        <w:t>12. Will there be a staff member on-site during my event?</w:t>
      </w:r>
    </w:p>
    <w:p w14:paraId="612CA6D9" w14:textId="77777777" w:rsidR="00FE6EAC" w:rsidRPr="00FE6EAC" w:rsidRDefault="00FE6EAC" w:rsidP="00FE6EAC">
      <w:pPr>
        <w:rPr>
          <w:lang w:val="en-ZA"/>
        </w:rPr>
      </w:pPr>
      <w:r w:rsidRPr="00FE6EAC">
        <w:rPr>
          <w:lang w:val="en-ZA"/>
        </w:rPr>
        <w:t xml:space="preserve">Yes, a member of staff will </w:t>
      </w:r>
      <w:proofErr w:type="gramStart"/>
      <w:r w:rsidRPr="00FE6EAC">
        <w:rPr>
          <w:lang w:val="en-ZA"/>
        </w:rPr>
        <w:t>be present at all times</w:t>
      </w:r>
      <w:proofErr w:type="gramEnd"/>
      <w:r w:rsidRPr="00FE6EAC">
        <w:rPr>
          <w:lang w:val="en-ZA"/>
        </w:rPr>
        <w:t>.</w:t>
      </w:r>
    </w:p>
    <w:p w14:paraId="0909B764" w14:textId="77777777" w:rsidR="00FE6EAC" w:rsidRPr="00FE6EAC" w:rsidRDefault="00FE6EAC" w:rsidP="00FE6EAC">
      <w:pPr>
        <w:rPr>
          <w:lang w:val="en-ZA"/>
        </w:rPr>
      </w:pPr>
      <w:r w:rsidRPr="00FE6EAC">
        <w:rPr>
          <w:lang w:val="en-ZA"/>
        </w:rPr>
        <w:pict w14:anchorId="381580BC">
          <v:rect id="_x0000_i1163" style="width:0;height:1.5pt" o:hralign="center" o:hrstd="t" o:hr="t" fillcolor="#a0a0a0" stroked="f"/>
        </w:pict>
      </w:r>
    </w:p>
    <w:p w14:paraId="54CD38AA" w14:textId="77777777" w:rsidR="00FE6EAC" w:rsidRPr="00FE6EAC" w:rsidRDefault="00FE6EAC" w:rsidP="00FE6EAC">
      <w:pPr>
        <w:rPr>
          <w:lang w:val="en-ZA"/>
        </w:rPr>
      </w:pPr>
      <w:r w:rsidRPr="00FE6EAC">
        <w:rPr>
          <w:lang w:val="en-ZA"/>
        </w:rPr>
        <w:t>13. What happens if the fire alarm goes off?</w:t>
      </w:r>
    </w:p>
    <w:p w14:paraId="6003BA95" w14:textId="77777777" w:rsidR="00FE6EAC" w:rsidRPr="00FE6EAC" w:rsidRDefault="00FE6EAC" w:rsidP="00FE6EAC">
      <w:pPr>
        <w:numPr>
          <w:ilvl w:val="0"/>
          <w:numId w:val="10"/>
        </w:numPr>
        <w:rPr>
          <w:lang w:val="en-ZA"/>
        </w:rPr>
      </w:pPr>
      <w:r w:rsidRPr="00FE6EAC">
        <w:rPr>
          <w:lang w:val="en-ZA"/>
        </w:rPr>
        <w:t>Follow the instructions of CAS staff</w:t>
      </w:r>
    </w:p>
    <w:p w14:paraId="0A19C464" w14:textId="77777777" w:rsidR="00FE6EAC" w:rsidRPr="00FE6EAC" w:rsidRDefault="00FE6EAC" w:rsidP="00FE6EAC">
      <w:pPr>
        <w:numPr>
          <w:ilvl w:val="0"/>
          <w:numId w:val="10"/>
        </w:numPr>
        <w:rPr>
          <w:lang w:val="en-ZA"/>
        </w:rPr>
      </w:pPr>
      <w:r w:rsidRPr="00FE6EAC">
        <w:rPr>
          <w:lang w:val="en-ZA"/>
        </w:rPr>
        <w:t>Evacuate to the meeting point: Parsons Green (across the road)</w:t>
      </w:r>
    </w:p>
    <w:p w14:paraId="198FF723" w14:textId="77777777" w:rsidR="00FE6EAC" w:rsidRPr="00FE6EAC" w:rsidRDefault="00FE6EAC" w:rsidP="00FE6EAC">
      <w:pPr>
        <w:numPr>
          <w:ilvl w:val="0"/>
          <w:numId w:val="10"/>
        </w:numPr>
        <w:rPr>
          <w:lang w:val="en-ZA"/>
        </w:rPr>
      </w:pPr>
      <w:r w:rsidRPr="00FE6EAC">
        <w:rPr>
          <w:lang w:val="en-ZA"/>
        </w:rPr>
        <w:t>Call 999 if staff haven’t already or if in doubt</w:t>
      </w:r>
    </w:p>
    <w:p w14:paraId="4308C624" w14:textId="77777777" w:rsidR="00FE6EAC" w:rsidRPr="00FE6EAC" w:rsidRDefault="00FE6EAC" w:rsidP="00FE6EAC">
      <w:pPr>
        <w:numPr>
          <w:ilvl w:val="0"/>
          <w:numId w:val="10"/>
        </w:numPr>
        <w:rPr>
          <w:lang w:val="en-ZA"/>
        </w:rPr>
      </w:pPr>
      <w:r w:rsidRPr="00FE6EAC">
        <w:rPr>
          <w:lang w:val="en-ZA"/>
        </w:rPr>
        <w:t>Familiarise yourself with fire extinguisher locations in advance</w:t>
      </w:r>
    </w:p>
    <w:p w14:paraId="42A63768" w14:textId="77777777" w:rsidR="00FE6EAC" w:rsidRPr="00FE6EAC" w:rsidRDefault="00FE6EAC" w:rsidP="00FE6EAC">
      <w:pPr>
        <w:numPr>
          <w:ilvl w:val="0"/>
          <w:numId w:val="10"/>
        </w:numPr>
        <w:rPr>
          <w:lang w:val="en-ZA"/>
        </w:rPr>
      </w:pPr>
      <w:r w:rsidRPr="00FE6EAC">
        <w:rPr>
          <w:lang w:val="en-ZA"/>
        </w:rPr>
        <w:t>Notify staff of anyone who may need evacuation assistance</w:t>
      </w:r>
    </w:p>
    <w:p w14:paraId="7DA872EF" w14:textId="77777777" w:rsidR="00FE6EAC" w:rsidRPr="00FE6EAC" w:rsidRDefault="00FE6EAC" w:rsidP="00FE6EAC">
      <w:pPr>
        <w:rPr>
          <w:lang w:val="en-ZA"/>
        </w:rPr>
      </w:pPr>
      <w:r w:rsidRPr="00FE6EAC">
        <w:rPr>
          <w:lang w:val="en-ZA"/>
        </w:rPr>
        <w:t>Note: The Upper Hall exit is via stairs only.</w:t>
      </w:r>
    </w:p>
    <w:p w14:paraId="424E3914" w14:textId="77777777" w:rsidR="00FE6EAC" w:rsidRPr="00FE6EAC" w:rsidRDefault="00FE6EAC" w:rsidP="00FE6EAC">
      <w:pPr>
        <w:rPr>
          <w:lang w:val="en-ZA"/>
        </w:rPr>
      </w:pPr>
      <w:r w:rsidRPr="00FE6EAC">
        <w:rPr>
          <w:lang w:val="en-ZA"/>
        </w:rPr>
        <w:pict w14:anchorId="2BF87BF2">
          <v:rect id="_x0000_i1164" style="width:0;height:1.5pt" o:hralign="center" o:hrstd="t" o:hr="t" fillcolor="#a0a0a0" stroked="f"/>
        </w:pict>
      </w:r>
    </w:p>
    <w:p w14:paraId="4DF090A7" w14:textId="77777777" w:rsidR="00FE6EAC" w:rsidRPr="00FE6EAC" w:rsidRDefault="00FE6EAC" w:rsidP="00FE6EAC">
      <w:pPr>
        <w:rPr>
          <w:lang w:val="en-ZA"/>
        </w:rPr>
      </w:pPr>
      <w:r w:rsidRPr="00FE6EAC">
        <w:rPr>
          <w:lang w:val="en-ZA"/>
        </w:rPr>
        <w:t>14. What if there is an accident?</w:t>
      </w:r>
    </w:p>
    <w:p w14:paraId="20EA2F16" w14:textId="77777777" w:rsidR="00FE6EAC" w:rsidRPr="00FE6EAC" w:rsidRDefault="00FE6EAC" w:rsidP="00FE6EAC">
      <w:pPr>
        <w:numPr>
          <w:ilvl w:val="0"/>
          <w:numId w:val="11"/>
        </w:numPr>
        <w:rPr>
          <w:lang w:val="en-ZA"/>
        </w:rPr>
      </w:pPr>
      <w:r w:rsidRPr="00FE6EAC">
        <w:rPr>
          <w:lang w:val="en-ZA"/>
        </w:rPr>
        <w:t>Notify the on-duty staff member immediately</w:t>
      </w:r>
    </w:p>
    <w:p w14:paraId="531D1F5B" w14:textId="77777777" w:rsidR="00FE6EAC" w:rsidRPr="00FE6EAC" w:rsidRDefault="00FE6EAC" w:rsidP="00FE6EAC">
      <w:pPr>
        <w:numPr>
          <w:ilvl w:val="0"/>
          <w:numId w:val="11"/>
        </w:numPr>
        <w:rPr>
          <w:lang w:val="en-ZA"/>
        </w:rPr>
      </w:pPr>
      <w:r w:rsidRPr="00FE6EAC">
        <w:rPr>
          <w:lang w:val="en-ZA"/>
        </w:rPr>
        <w:t>First aid kits are available on every floor</w:t>
      </w:r>
    </w:p>
    <w:p w14:paraId="1F48C106" w14:textId="77777777" w:rsidR="00FE6EAC" w:rsidRPr="00FE6EAC" w:rsidRDefault="00FE6EAC" w:rsidP="00FE6EAC">
      <w:pPr>
        <w:numPr>
          <w:ilvl w:val="0"/>
          <w:numId w:val="11"/>
        </w:numPr>
        <w:rPr>
          <w:lang w:val="en-ZA"/>
        </w:rPr>
      </w:pPr>
      <w:r w:rsidRPr="00FE6EAC">
        <w:rPr>
          <w:lang w:val="en-ZA"/>
        </w:rPr>
        <w:t>Nearest A&amp;E: Chelsea &amp; Westminster Hospital, Fulham Road</w:t>
      </w:r>
    </w:p>
    <w:p w14:paraId="4521CA49" w14:textId="77777777" w:rsidR="00FE6EAC" w:rsidRPr="00FE6EAC" w:rsidRDefault="00FE6EAC" w:rsidP="00FE6EAC">
      <w:pPr>
        <w:numPr>
          <w:ilvl w:val="0"/>
          <w:numId w:val="11"/>
        </w:numPr>
        <w:rPr>
          <w:lang w:val="en-ZA"/>
        </w:rPr>
      </w:pPr>
      <w:r w:rsidRPr="00FE6EAC">
        <w:rPr>
          <w:lang w:val="en-ZA"/>
        </w:rPr>
        <w:t>Walk-in clinic: Parsons Green</w:t>
      </w:r>
    </w:p>
    <w:p w14:paraId="6A470986" w14:textId="6E5D4FAC" w:rsidR="002E6E42" w:rsidRPr="00FE6EAC" w:rsidRDefault="00FE6EAC" w:rsidP="002E6E42">
      <w:pPr>
        <w:numPr>
          <w:ilvl w:val="0"/>
          <w:numId w:val="11"/>
        </w:numPr>
        <w:rPr>
          <w:lang w:val="en-ZA"/>
        </w:rPr>
      </w:pPr>
      <w:r w:rsidRPr="00FE6EAC">
        <w:rPr>
          <w:lang w:val="en-ZA"/>
        </w:rPr>
        <w:t>In emergencies, call 999</w:t>
      </w:r>
    </w:p>
    <w:p w14:paraId="6C8F5E22" w14:textId="77777777" w:rsidR="00FE6EAC" w:rsidRPr="00FE6EAC" w:rsidRDefault="00FE6EAC" w:rsidP="00FE6EAC">
      <w:pPr>
        <w:rPr>
          <w:lang w:val="en-ZA"/>
        </w:rPr>
      </w:pPr>
      <w:r w:rsidRPr="00FE6EAC">
        <w:rPr>
          <w:lang w:val="en-ZA"/>
        </w:rPr>
        <w:pict w14:anchorId="76B7CFF9">
          <v:rect id="_x0000_i1165" style="width:0;height:1.5pt" o:hralign="center" o:hrstd="t" o:hr="t" fillcolor="#a0a0a0" stroked="f"/>
        </w:pict>
      </w:r>
    </w:p>
    <w:p w14:paraId="531B2201" w14:textId="77777777" w:rsidR="00FE6EAC" w:rsidRPr="00FE6EAC" w:rsidRDefault="00FE6EAC" w:rsidP="00FE6EAC">
      <w:pPr>
        <w:rPr>
          <w:lang w:val="en-ZA"/>
        </w:rPr>
      </w:pPr>
      <w:r w:rsidRPr="00FE6EAC">
        <w:rPr>
          <w:lang w:val="en-ZA"/>
        </w:rPr>
        <w:t>15. What is the maximum capacity?</w:t>
      </w:r>
    </w:p>
    <w:p w14:paraId="52F470AE" w14:textId="77777777" w:rsidR="00FE6EAC" w:rsidRPr="00FE6EAC" w:rsidRDefault="00FE6EAC" w:rsidP="00FE6EAC">
      <w:pPr>
        <w:rPr>
          <w:lang w:val="en-ZA"/>
        </w:rPr>
      </w:pPr>
      <w:r w:rsidRPr="00FE6EAC">
        <w:rPr>
          <w:lang w:val="en-ZA"/>
        </w:rPr>
        <w:t>Up to 80 people per floor.</w:t>
      </w:r>
    </w:p>
    <w:p w14:paraId="0693A7C5" w14:textId="77777777" w:rsidR="00FE6EAC" w:rsidRDefault="00FE6EAC" w:rsidP="00FE6EAC">
      <w:pPr>
        <w:rPr>
          <w:lang w:val="en-ZA"/>
        </w:rPr>
      </w:pPr>
      <w:r w:rsidRPr="00FE6EAC">
        <w:rPr>
          <w:lang w:val="en-ZA"/>
        </w:rPr>
        <w:pict w14:anchorId="04B2743A">
          <v:rect id="_x0000_i1166" style="width:0;height:1.5pt" o:hralign="center" o:hrstd="t" o:hr="t" fillcolor="#a0a0a0" stroked="f"/>
        </w:pict>
      </w:r>
    </w:p>
    <w:p w14:paraId="34934E22" w14:textId="77777777" w:rsidR="002E6E42" w:rsidRDefault="002E6E42" w:rsidP="00FE6EAC">
      <w:pPr>
        <w:rPr>
          <w:lang w:val="en-ZA"/>
        </w:rPr>
      </w:pPr>
    </w:p>
    <w:p w14:paraId="51BE1443" w14:textId="77777777" w:rsidR="002E6E42" w:rsidRDefault="002E6E42" w:rsidP="00FE6EAC">
      <w:pPr>
        <w:rPr>
          <w:lang w:val="en-ZA"/>
        </w:rPr>
      </w:pPr>
    </w:p>
    <w:p w14:paraId="4694A603" w14:textId="77777777" w:rsidR="002E6E42" w:rsidRDefault="002E6E42" w:rsidP="00FE6EAC">
      <w:pPr>
        <w:rPr>
          <w:lang w:val="en-ZA"/>
        </w:rPr>
      </w:pPr>
    </w:p>
    <w:p w14:paraId="6D717888" w14:textId="77777777" w:rsidR="002E6E42" w:rsidRDefault="002E6E42" w:rsidP="00FE6EAC">
      <w:pPr>
        <w:rPr>
          <w:lang w:val="en-ZA"/>
        </w:rPr>
      </w:pPr>
    </w:p>
    <w:p w14:paraId="26A1841D" w14:textId="77777777" w:rsidR="002E6E42" w:rsidRPr="00FE6EAC" w:rsidRDefault="002E6E42" w:rsidP="00FE6EAC">
      <w:pPr>
        <w:rPr>
          <w:lang w:val="en-ZA"/>
        </w:rPr>
      </w:pPr>
    </w:p>
    <w:p w14:paraId="6997DAE6" w14:textId="77777777" w:rsidR="00FE6EAC" w:rsidRPr="00FE6EAC" w:rsidRDefault="00FE6EAC" w:rsidP="00FE6EAC">
      <w:pPr>
        <w:rPr>
          <w:lang w:val="en-ZA"/>
        </w:rPr>
      </w:pPr>
      <w:r w:rsidRPr="00FE6EAC">
        <w:rPr>
          <w:lang w:val="en-ZA"/>
        </w:rPr>
        <w:t>16. What is the address for the halls?</w:t>
      </w:r>
    </w:p>
    <w:p w14:paraId="01B59B73" w14:textId="77777777" w:rsidR="00FE6EAC" w:rsidRPr="00FE6EAC" w:rsidRDefault="00FE6EAC" w:rsidP="00FE6EAC">
      <w:pPr>
        <w:rPr>
          <w:lang w:val="en-ZA"/>
        </w:rPr>
      </w:pPr>
      <w:r w:rsidRPr="00FE6EAC">
        <w:rPr>
          <w:rFonts w:ascii="Segoe UI Emoji" w:hAnsi="Segoe UI Emoji" w:cs="Segoe UI Emoji"/>
          <w:lang w:val="en-ZA"/>
        </w:rPr>
        <w:t>📍</w:t>
      </w:r>
      <w:r w:rsidRPr="00FE6EAC">
        <w:rPr>
          <w:lang w:val="en-ZA"/>
        </w:rPr>
        <w:t xml:space="preserve"> CAS Halls</w:t>
      </w:r>
      <w:r w:rsidRPr="00FE6EAC">
        <w:rPr>
          <w:lang w:val="en-ZA"/>
        </w:rPr>
        <w:br/>
        <w:t>18B Parsons Green, London, SW6 4TS</w:t>
      </w:r>
      <w:r w:rsidRPr="00FE6EAC">
        <w:rPr>
          <w:lang w:val="en-ZA"/>
        </w:rPr>
        <w:br/>
      </w:r>
      <w:r w:rsidRPr="00FE6EAC">
        <w:rPr>
          <w:rFonts w:ascii="Segoe UI Emoji" w:hAnsi="Segoe UI Emoji" w:cs="Segoe UI Emoji"/>
          <w:lang w:val="en-ZA"/>
        </w:rPr>
        <w:t>📌</w:t>
      </w:r>
      <w:r w:rsidRPr="00FE6EAC">
        <w:rPr>
          <w:lang w:val="en-ZA"/>
        </w:rPr>
        <w:t xml:space="preserve"> What3Words: </w:t>
      </w:r>
      <w:proofErr w:type="spellStart"/>
      <w:proofErr w:type="gramStart"/>
      <w:r w:rsidRPr="00FE6EAC">
        <w:rPr>
          <w:lang w:val="en-ZA"/>
        </w:rPr>
        <w:t>analogy.refers</w:t>
      </w:r>
      <w:proofErr w:type="gramEnd"/>
      <w:r w:rsidRPr="00FE6EAC">
        <w:rPr>
          <w:lang w:val="en-ZA"/>
        </w:rPr>
        <w:t>.costs</w:t>
      </w:r>
      <w:proofErr w:type="spellEnd"/>
    </w:p>
    <w:p w14:paraId="2F1941DA" w14:textId="77777777" w:rsidR="00FE6EAC" w:rsidRPr="00FE6EAC" w:rsidRDefault="00FE6EAC" w:rsidP="00FE6EAC">
      <w:pPr>
        <w:rPr>
          <w:lang w:val="en-ZA"/>
        </w:rPr>
      </w:pPr>
      <w:r w:rsidRPr="00FE6EAC">
        <w:rPr>
          <w:i/>
          <w:iCs/>
          <w:lang w:val="en-ZA"/>
        </w:rPr>
        <w:t>Please note: This is separate from the church and vicarage.</w:t>
      </w:r>
    </w:p>
    <w:p w14:paraId="77000F14" w14:textId="77777777" w:rsidR="00FE6EAC" w:rsidRPr="00FE6EAC" w:rsidRDefault="00FE6EAC" w:rsidP="00FE6EAC">
      <w:pPr>
        <w:rPr>
          <w:lang w:val="en-ZA"/>
        </w:rPr>
      </w:pPr>
      <w:r w:rsidRPr="00FE6EAC">
        <w:rPr>
          <w:lang w:val="en-ZA"/>
        </w:rPr>
        <w:pict w14:anchorId="4D2196C8">
          <v:rect id="_x0000_i1167" style="width:0;height:1.5pt" o:hralign="center" o:hrstd="t" o:hr="t" fillcolor="#a0a0a0" stroked="f"/>
        </w:pict>
      </w:r>
    </w:p>
    <w:p w14:paraId="584F5CAA" w14:textId="77777777" w:rsidR="00FE6EAC" w:rsidRPr="00FE6EAC" w:rsidRDefault="00FE6EAC" w:rsidP="00FE6EAC">
      <w:pPr>
        <w:rPr>
          <w:lang w:val="en-ZA"/>
        </w:rPr>
      </w:pPr>
      <w:r w:rsidRPr="00FE6EAC">
        <w:rPr>
          <w:lang w:val="en-ZA"/>
        </w:rPr>
        <w:t>17. Can we serve alcohol at the party?</w:t>
      </w:r>
    </w:p>
    <w:p w14:paraId="77A2BCE5" w14:textId="77777777" w:rsidR="00FE6EAC" w:rsidRPr="00FE6EAC" w:rsidRDefault="00FE6EAC" w:rsidP="00FE6EAC">
      <w:pPr>
        <w:rPr>
          <w:lang w:val="en-ZA"/>
        </w:rPr>
      </w:pPr>
      <w:r w:rsidRPr="00FE6EAC">
        <w:rPr>
          <w:lang w:val="en-ZA"/>
        </w:rPr>
        <w:t>Yes, but it must not be sold. CAS Halls is not licensed for alcohol sales.</w:t>
      </w:r>
    </w:p>
    <w:p w14:paraId="3935A6E9" w14:textId="77777777" w:rsidR="00FE6EAC" w:rsidRPr="00FE6EAC" w:rsidRDefault="00FE6EAC" w:rsidP="00FE6EAC">
      <w:pPr>
        <w:rPr>
          <w:lang w:val="en-ZA"/>
        </w:rPr>
      </w:pPr>
      <w:r w:rsidRPr="00FE6EAC">
        <w:rPr>
          <w:lang w:val="en-ZA"/>
        </w:rPr>
        <w:pict w14:anchorId="1CA25BF6">
          <v:rect id="_x0000_i1168" style="width:0;height:1.5pt" o:hralign="center" o:hrstd="t" o:hr="t" fillcolor="#a0a0a0" stroked="f"/>
        </w:pict>
      </w:r>
    </w:p>
    <w:p w14:paraId="5A510D16" w14:textId="77777777" w:rsidR="00FE6EAC" w:rsidRPr="00FE6EAC" w:rsidRDefault="00FE6EAC" w:rsidP="00FE6EAC">
      <w:pPr>
        <w:rPr>
          <w:lang w:val="en-ZA"/>
        </w:rPr>
      </w:pPr>
      <w:r w:rsidRPr="00FE6EAC">
        <w:rPr>
          <w:lang w:val="en-ZA"/>
        </w:rPr>
        <w:t>18. Is there Wi-Fi?</w:t>
      </w:r>
    </w:p>
    <w:p w14:paraId="726FFA07" w14:textId="77777777" w:rsidR="00FE6EAC" w:rsidRPr="00FE6EAC" w:rsidRDefault="00FE6EAC" w:rsidP="00FE6EAC">
      <w:pPr>
        <w:rPr>
          <w:lang w:val="en-ZA"/>
        </w:rPr>
      </w:pPr>
      <w:r w:rsidRPr="00FE6EAC">
        <w:rPr>
          <w:lang w:val="en-ZA"/>
        </w:rPr>
        <w:t>Yes.</w:t>
      </w:r>
    </w:p>
    <w:p w14:paraId="4CD7D41B" w14:textId="77777777" w:rsidR="00FE6EAC" w:rsidRPr="00FE6EAC" w:rsidRDefault="00FE6EAC" w:rsidP="00FE6EAC">
      <w:pPr>
        <w:numPr>
          <w:ilvl w:val="0"/>
          <w:numId w:val="12"/>
        </w:numPr>
        <w:rPr>
          <w:lang w:val="en-ZA"/>
        </w:rPr>
      </w:pPr>
      <w:r w:rsidRPr="00FE6EAC">
        <w:rPr>
          <w:lang w:val="en-ZA"/>
        </w:rPr>
        <w:t>Network: CAS Hall Guest</w:t>
      </w:r>
    </w:p>
    <w:p w14:paraId="0EF0E980" w14:textId="77777777" w:rsidR="00FE6EAC" w:rsidRPr="00FE6EAC" w:rsidRDefault="00FE6EAC" w:rsidP="00FE6EAC">
      <w:pPr>
        <w:numPr>
          <w:ilvl w:val="0"/>
          <w:numId w:val="12"/>
        </w:numPr>
        <w:rPr>
          <w:lang w:val="en-ZA"/>
        </w:rPr>
      </w:pPr>
      <w:r w:rsidRPr="00FE6EAC">
        <w:rPr>
          <w:lang w:val="en-ZA"/>
        </w:rPr>
        <w:t xml:space="preserve">Password: </w:t>
      </w:r>
      <w:proofErr w:type="spellStart"/>
      <w:r w:rsidRPr="00FE6EAC">
        <w:rPr>
          <w:lang w:val="en-ZA"/>
        </w:rPr>
        <w:t>cashallguest</w:t>
      </w:r>
      <w:proofErr w:type="spellEnd"/>
    </w:p>
    <w:p w14:paraId="4B3A973C" w14:textId="77777777" w:rsidR="00FE6EAC" w:rsidRPr="00FE6EAC" w:rsidRDefault="00FE6EAC" w:rsidP="00FE6EAC">
      <w:pPr>
        <w:rPr>
          <w:lang w:val="en-ZA"/>
        </w:rPr>
      </w:pPr>
      <w:r w:rsidRPr="00FE6EAC">
        <w:rPr>
          <w:lang w:val="en-ZA"/>
        </w:rPr>
        <w:pict w14:anchorId="1BAEB606">
          <v:rect id="_x0000_i1169" style="width:0;height:1.5pt" o:hralign="center" o:hrstd="t" o:hr="t" fillcolor="#a0a0a0" stroked="f"/>
        </w:pict>
      </w:r>
    </w:p>
    <w:p w14:paraId="21C8BA6E" w14:textId="77777777" w:rsidR="00FE6EAC" w:rsidRPr="00FE6EAC" w:rsidRDefault="00FE6EAC" w:rsidP="00FE6EAC">
      <w:pPr>
        <w:rPr>
          <w:lang w:val="en-ZA"/>
        </w:rPr>
      </w:pPr>
      <w:r w:rsidRPr="00FE6EAC">
        <w:rPr>
          <w:lang w:val="en-ZA"/>
        </w:rPr>
        <w:t>19. How do I use the sound system in the Community Hall?</w:t>
      </w:r>
    </w:p>
    <w:p w14:paraId="2CA4DB70" w14:textId="77777777" w:rsidR="00FE6EAC" w:rsidRPr="00FE6EAC" w:rsidRDefault="00FE6EAC" w:rsidP="00FE6EAC">
      <w:pPr>
        <w:numPr>
          <w:ilvl w:val="0"/>
          <w:numId w:val="13"/>
        </w:numPr>
        <w:rPr>
          <w:lang w:val="en-ZA"/>
        </w:rPr>
      </w:pPr>
      <w:r w:rsidRPr="00FE6EAC">
        <w:rPr>
          <w:lang w:val="en-ZA"/>
        </w:rPr>
        <w:t>Press the Bluetooth symbol on the wall panel – it will flash blue</w:t>
      </w:r>
    </w:p>
    <w:p w14:paraId="4B832A7C" w14:textId="77777777" w:rsidR="00FE6EAC" w:rsidRPr="00FE6EAC" w:rsidRDefault="00FE6EAC" w:rsidP="00FE6EAC">
      <w:pPr>
        <w:numPr>
          <w:ilvl w:val="0"/>
          <w:numId w:val="13"/>
        </w:numPr>
        <w:rPr>
          <w:lang w:val="en-ZA"/>
        </w:rPr>
      </w:pPr>
      <w:r w:rsidRPr="00FE6EAC">
        <w:rPr>
          <w:lang w:val="en-ZA"/>
        </w:rPr>
        <w:t>On your device, pair with the system as you would with any Bluetooth speaker</w:t>
      </w:r>
    </w:p>
    <w:p w14:paraId="0201A5E0" w14:textId="77777777" w:rsidR="00FE6EAC" w:rsidRPr="00FE6EAC" w:rsidRDefault="00FE6EAC" w:rsidP="00FE6EAC">
      <w:pPr>
        <w:numPr>
          <w:ilvl w:val="0"/>
          <w:numId w:val="13"/>
        </w:numPr>
        <w:rPr>
          <w:lang w:val="en-ZA"/>
        </w:rPr>
      </w:pPr>
      <w:r w:rsidRPr="00FE6EAC">
        <w:rPr>
          <w:lang w:val="en-ZA"/>
        </w:rPr>
        <w:t>The light will turn solid green once connected</w:t>
      </w:r>
    </w:p>
    <w:p w14:paraId="2D95D394" w14:textId="56F3816E" w:rsidR="002E6E42" w:rsidRPr="00FE6EAC" w:rsidRDefault="00FE6EAC" w:rsidP="002E6E42">
      <w:pPr>
        <w:numPr>
          <w:ilvl w:val="0"/>
          <w:numId w:val="13"/>
        </w:numPr>
        <w:rPr>
          <w:lang w:val="en-ZA"/>
        </w:rPr>
      </w:pPr>
      <w:r w:rsidRPr="00FE6EAC">
        <w:rPr>
          <w:lang w:val="en-ZA"/>
        </w:rPr>
        <w:t>Use the nearby panel to control volume</w:t>
      </w:r>
    </w:p>
    <w:p w14:paraId="3EAE382E" w14:textId="77777777" w:rsidR="00FE6EAC" w:rsidRDefault="00FE6EAC" w:rsidP="00FE6EAC">
      <w:pPr>
        <w:rPr>
          <w:lang w:val="en-ZA"/>
        </w:rPr>
      </w:pPr>
      <w:r w:rsidRPr="00FE6EAC">
        <w:rPr>
          <w:lang w:val="en-ZA"/>
        </w:rPr>
        <w:pict w14:anchorId="1889CCDD">
          <v:rect id="_x0000_i1170" style="width:0;height:1.5pt" o:hralign="center" o:hrstd="t" o:hr="t" fillcolor="#a0a0a0" stroked="f"/>
        </w:pict>
      </w:r>
    </w:p>
    <w:p w14:paraId="1CF250B6" w14:textId="77777777" w:rsidR="002E6E42" w:rsidRDefault="002E6E42" w:rsidP="00FE6EAC">
      <w:pPr>
        <w:rPr>
          <w:lang w:val="en-ZA"/>
        </w:rPr>
      </w:pPr>
    </w:p>
    <w:p w14:paraId="3A20392A" w14:textId="77777777" w:rsidR="002E6E42" w:rsidRDefault="002E6E42" w:rsidP="00FE6EAC">
      <w:pPr>
        <w:rPr>
          <w:lang w:val="en-ZA"/>
        </w:rPr>
      </w:pPr>
    </w:p>
    <w:p w14:paraId="39E82528" w14:textId="77777777" w:rsidR="002E6E42" w:rsidRDefault="002E6E42" w:rsidP="00FE6EAC">
      <w:pPr>
        <w:rPr>
          <w:lang w:val="en-ZA"/>
        </w:rPr>
      </w:pPr>
    </w:p>
    <w:p w14:paraId="3015BB9E" w14:textId="77777777" w:rsidR="002E6E42" w:rsidRDefault="002E6E42" w:rsidP="00FE6EAC">
      <w:pPr>
        <w:rPr>
          <w:lang w:val="en-ZA"/>
        </w:rPr>
      </w:pPr>
    </w:p>
    <w:p w14:paraId="339AFE4F" w14:textId="77777777" w:rsidR="002E6E42" w:rsidRPr="00FE6EAC" w:rsidRDefault="002E6E42" w:rsidP="00FE6EAC">
      <w:pPr>
        <w:rPr>
          <w:lang w:val="en-ZA"/>
        </w:rPr>
      </w:pPr>
    </w:p>
    <w:p w14:paraId="3CAE113B" w14:textId="77777777" w:rsidR="00FE6EAC" w:rsidRPr="00FE6EAC" w:rsidRDefault="00FE6EAC" w:rsidP="00FE6EAC">
      <w:pPr>
        <w:rPr>
          <w:lang w:val="en-ZA"/>
        </w:rPr>
      </w:pPr>
      <w:r w:rsidRPr="00FE6EAC">
        <w:rPr>
          <w:lang w:val="en-ZA"/>
        </w:rPr>
        <w:t>20. Can items be delivered to the halls?</w:t>
      </w:r>
    </w:p>
    <w:p w14:paraId="7CD7DA13" w14:textId="4DC0A121" w:rsidR="00FE6EAC" w:rsidRPr="00FE6EAC" w:rsidRDefault="002E6E42" w:rsidP="00FE6EAC">
      <w:pPr>
        <w:rPr>
          <w:lang w:val="en-ZA"/>
        </w:rPr>
      </w:pPr>
      <w:r>
        <w:rPr>
          <w:lang w:val="en-ZA"/>
        </w:rPr>
        <w:t xml:space="preserve">Please speak to management, the halls are not always </w:t>
      </w:r>
      <w:proofErr w:type="gramStart"/>
      <w:r>
        <w:rPr>
          <w:lang w:val="en-ZA"/>
        </w:rPr>
        <w:t>staffed</w:t>
      </w:r>
      <w:proofErr w:type="gramEnd"/>
      <w:r>
        <w:rPr>
          <w:lang w:val="en-ZA"/>
        </w:rPr>
        <w:t xml:space="preserve"> and we cannot store </w:t>
      </w:r>
      <w:proofErr w:type="gramStart"/>
      <w:r>
        <w:rPr>
          <w:lang w:val="en-ZA"/>
        </w:rPr>
        <w:t>items</w:t>
      </w:r>
      <w:proofErr w:type="gramEnd"/>
      <w:r>
        <w:rPr>
          <w:lang w:val="en-ZA"/>
        </w:rPr>
        <w:t xml:space="preserve"> but we help where we can.</w:t>
      </w:r>
      <w:r w:rsidR="00FE6EAC" w:rsidRPr="00FE6EAC">
        <w:rPr>
          <w:lang w:val="en-ZA"/>
        </w:rPr>
        <w:br/>
        <w:t>Address: CAS Halls, 18B Parsons Green, London, SW6 4TS</w:t>
      </w:r>
    </w:p>
    <w:p w14:paraId="7FD5FC57" w14:textId="77777777" w:rsidR="00FE6EAC" w:rsidRPr="00FE6EAC" w:rsidRDefault="00FE6EAC" w:rsidP="00FE6EAC">
      <w:pPr>
        <w:rPr>
          <w:lang w:val="en-ZA"/>
        </w:rPr>
      </w:pPr>
      <w:r w:rsidRPr="00FE6EAC">
        <w:rPr>
          <w:lang w:val="en-ZA"/>
        </w:rPr>
        <w:pict w14:anchorId="7984F51A">
          <v:rect id="_x0000_i1171" style="width:0;height:1.5pt" o:hralign="center" o:hrstd="t" o:hr="t" fillcolor="#a0a0a0" stroked="f"/>
        </w:pict>
      </w:r>
    </w:p>
    <w:p w14:paraId="4F3E961B" w14:textId="77777777" w:rsidR="00FE6EAC" w:rsidRPr="00FE6EAC" w:rsidRDefault="00FE6EAC" w:rsidP="00FE6EAC">
      <w:pPr>
        <w:rPr>
          <w:lang w:val="en-ZA"/>
        </w:rPr>
      </w:pPr>
      <w:r w:rsidRPr="00FE6EAC">
        <w:rPr>
          <w:lang w:val="en-ZA"/>
        </w:rPr>
        <w:t xml:space="preserve">21. Need help planning your </w:t>
      </w:r>
      <w:proofErr w:type="gramStart"/>
      <w:r w:rsidRPr="00FE6EAC">
        <w:rPr>
          <w:lang w:val="en-ZA"/>
        </w:rPr>
        <w:t>party?</w:t>
      </w:r>
      <w:proofErr w:type="gramEnd"/>
    </w:p>
    <w:p w14:paraId="2F11776E" w14:textId="77777777" w:rsidR="00FE6EAC" w:rsidRPr="00FE6EAC" w:rsidRDefault="00FE6EAC" w:rsidP="00FE6EAC">
      <w:pPr>
        <w:rPr>
          <w:lang w:val="en-ZA"/>
        </w:rPr>
      </w:pPr>
      <w:r w:rsidRPr="00FE6EAC">
        <w:rPr>
          <w:lang w:val="en-ZA"/>
        </w:rPr>
        <w:t>We work with Little Party Hire and Les Enfants, who can help with:</w:t>
      </w:r>
    </w:p>
    <w:p w14:paraId="4C1F86D6" w14:textId="77777777" w:rsidR="00FE6EAC" w:rsidRPr="00FE6EAC" w:rsidRDefault="00FE6EAC" w:rsidP="00FE6EAC">
      <w:pPr>
        <w:numPr>
          <w:ilvl w:val="0"/>
          <w:numId w:val="14"/>
        </w:numPr>
        <w:rPr>
          <w:lang w:val="en-ZA"/>
        </w:rPr>
      </w:pPr>
      <w:r w:rsidRPr="00FE6EAC">
        <w:rPr>
          <w:lang w:val="en-ZA"/>
        </w:rPr>
        <w:t>Extra furniture</w:t>
      </w:r>
    </w:p>
    <w:p w14:paraId="70848B58" w14:textId="77777777" w:rsidR="00FE6EAC" w:rsidRPr="00FE6EAC" w:rsidRDefault="00FE6EAC" w:rsidP="00FE6EAC">
      <w:pPr>
        <w:numPr>
          <w:ilvl w:val="0"/>
          <w:numId w:val="14"/>
        </w:numPr>
        <w:rPr>
          <w:lang w:val="en-ZA"/>
        </w:rPr>
      </w:pPr>
      <w:r w:rsidRPr="00FE6EAC">
        <w:rPr>
          <w:lang w:val="en-ZA"/>
        </w:rPr>
        <w:t>Entertainment</w:t>
      </w:r>
    </w:p>
    <w:p w14:paraId="27E29360" w14:textId="77777777" w:rsidR="00FE6EAC" w:rsidRPr="00FE6EAC" w:rsidRDefault="00FE6EAC" w:rsidP="00FE6EAC">
      <w:pPr>
        <w:numPr>
          <w:ilvl w:val="0"/>
          <w:numId w:val="14"/>
        </w:numPr>
        <w:rPr>
          <w:lang w:val="en-ZA"/>
        </w:rPr>
      </w:pPr>
      <w:r w:rsidRPr="00FE6EAC">
        <w:rPr>
          <w:lang w:val="en-ZA"/>
        </w:rPr>
        <w:t>Soft play</w:t>
      </w:r>
    </w:p>
    <w:p w14:paraId="3A3C8CA3" w14:textId="77777777" w:rsidR="00FE6EAC" w:rsidRPr="00FE6EAC" w:rsidRDefault="00FE6EAC" w:rsidP="00FE6EAC">
      <w:pPr>
        <w:numPr>
          <w:ilvl w:val="0"/>
          <w:numId w:val="14"/>
        </w:numPr>
        <w:rPr>
          <w:lang w:val="en-ZA"/>
        </w:rPr>
      </w:pPr>
      <w:r w:rsidRPr="00FE6EAC">
        <w:rPr>
          <w:lang w:val="en-ZA"/>
        </w:rPr>
        <w:t>Party styling</w:t>
      </w:r>
    </w:p>
    <w:p w14:paraId="3FEC1CFC" w14:textId="77777777" w:rsidR="00FE6EAC" w:rsidRPr="00FE6EAC" w:rsidRDefault="00FE6EAC" w:rsidP="00FE6EAC">
      <w:pPr>
        <w:numPr>
          <w:ilvl w:val="0"/>
          <w:numId w:val="14"/>
        </w:numPr>
        <w:rPr>
          <w:lang w:val="en-ZA"/>
        </w:rPr>
      </w:pPr>
      <w:r w:rsidRPr="00FE6EAC">
        <w:rPr>
          <w:lang w:val="en-ZA"/>
        </w:rPr>
        <w:t>Props and backdrops</w:t>
      </w:r>
    </w:p>
    <w:p w14:paraId="6020CC3B" w14:textId="77777777" w:rsidR="00FE6EAC" w:rsidRPr="00FE6EAC" w:rsidRDefault="00FE6EAC" w:rsidP="00FE6EAC">
      <w:pPr>
        <w:numPr>
          <w:ilvl w:val="0"/>
          <w:numId w:val="14"/>
        </w:numPr>
        <w:rPr>
          <w:lang w:val="en-ZA"/>
        </w:rPr>
      </w:pPr>
      <w:r w:rsidRPr="00FE6EAC">
        <w:rPr>
          <w:lang w:val="en-ZA"/>
        </w:rPr>
        <w:t>Balloon installations</w:t>
      </w:r>
    </w:p>
    <w:p w14:paraId="6547E7B8" w14:textId="77777777" w:rsidR="00FE6EAC" w:rsidRPr="00FE6EAC" w:rsidRDefault="00FE6EAC" w:rsidP="00FE6EAC">
      <w:pPr>
        <w:rPr>
          <w:lang w:val="en-ZA"/>
        </w:rPr>
      </w:pPr>
      <w:r w:rsidRPr="00FE6EAC">
        <w:rPr>
          <w:rFonts w:ascii="Segoe UI Emoji" w:hAnsi="Segoe UI Emoji" w:cs="Segoe UI Emoji"/>
          <w:lang w:val="en-ZA"/>
        </w:rPr>
        <w:t>📞</w:t>
      </w:r>
      <w:r w:rsidRPr="00FE6EAC">
        <w:rPr>
          <w:lang w:val="en-ZA"/>
        </w:rPr>
        <w:t xml:space="preserve"> 020 8502 9988</w:t>
      </w:r>
      <w:r w:rsidRPr="00FE6EAC">
        <w:rPr>
          <w:lang w:val="en-ZA"/>
        </w:rPr>
        <w:br/>
      </w:r>
      <w:r w:rsidRPr="00FE6EAC">
        <w:rPr>
          <w:rFonts w:ascii="Segoe UI Emoji" w:hAnsi="Segoe UI Emoji" w:cs="Segoe UI Emoji"/>
          <w:lang w:val="en-ZA"/>
        </w:rPr>
        <w:t>✉️</w:t>
      </w:r>
      <w:r w:rsidRPr="00FE6EAC">
        <w:rPr>
          <w:lang w:val="en-ZA"/>
        </w:rPr>
        <w:t xml:space="preserve"> info@littlepartyhire.co.uk</w:t>
      </w:r>
    </w:p>
    <w:p w14:paraId="1AC11C5E" w14:textId="77777777" w:rsidR="002A35E0" w:rsidRDefault="002A35E0"/>
    <w:sectPr w:rsidR="002A35E0" w:rsidSect="002A35E0">
      <w:headerReference w:type="default" r:id="rId6"/>
      <w:footerReference w:type="even" r:id="rId7"/>
      <w:footerReference w:type="default" r:id="rId8"/>
      <w:pgSz w:w="11906" w:h="16838"/>
      <w:pgMar w:top="720" w:right="720" w:bottom="720" w:left="720" w:header="96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M Sans Medium">
    <w:charset w:val="00"/>
    <w:family w:val="auto"/>
    <w:pitch w:val="variable"/>
    <w:sig w:usb0="8000002F" w:usb1="5000205B"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7098275"/>
      <w:docPartObj>
        <w:docPartGallery w:val="Page Numbers (Bottom of Page)"/>
        <w:docPartUnique/>
      </w:docPartObj>
    </w:sdtPr>
    <w:sdtContent>
      <w:p w14:paraId="3B1AD856" w14:textId="77777777" w:rsidR="00000000" w:rsidRDefault="00000000" w:rsidP="00FF72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FEA342F" w14:textId="77777777" w:rsidR="00000000" w:rsidRDefault="00000000" w:rsidP="00FF72D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C4AD" w14:textId="77777777" w:rsidR="00000000" w:rsidRDefault="00000000" w:rsidP="00FF72D9">
    <w:pPr>
      <w:pStyle w:val="Footer"/>
      <w:tabs>
        <w:tab w:val="clear" w:pos="4513"/>
        <w:tab w:val="clear" w:pos="9026"/>
        <w:tab w:val="left" w:pos="6181"/>
      </w:tabs>
      <w:ind w:right="360" w:firstLine="360"/>
    </w:pPr>
    <w:r>
      <w:rPr>
        <w:noProof/>
      </w:rPr>
      <w:drawing>
        <wp:anchor distT="0" distB="0" distL="114300" distR="114300" simplePos="0" relativeHeight="251659264" behindDoc="0" locked="0" layoutInCell="1" allowOverlap="1" wp14:anchorId="2F7AFF6A" wp14:editId="1CA56292">
          <wp:simplePos x="0" y="0"/>
          <wp:positionH relativeFrom="margin">
            <wp:posOffset>2027555</wp:posOffset>
          </wp:positionH>
          <wp:positionV relativeFrom="paragraph">
            <wp:posOffset>-1372870</wp:posOffset>
          </wp:positionV>
          <wp:extent cx="4692919" cy="1562100"/>
          <wp:effectExtent l="0" t="0" r="0" b="0"/>
          <wp:wrapNone/>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919"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8A23" w14:textId="77777777" w:rsidR="00000000" w:rsidRPr="007F5FF9" w:rsidRDefault="00000000" w:rsidP="00DC5E8C">
    <w:pPr>
      <w:pStyle w:val="Header"/>
      <w:tabs>
        <w:tab w:val="clear" w:pos="9026"/>
      </w:tabs>
      <w:jc w:val="right"/>
    </w:pPr>
    <w:r>
      <w:rPr>
        <w:noProof/>
      </w:rPr>
      <w:drawing>
        <wp:inline distT="0" distB="0" distL="0" distR="0" wp14:anchorId="2F6277D2" wp14:editId="6F9B7D17">
          <wp:extent cx="3204845" cy="74954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19729" cy="7530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F09"/>
    <w:multiLevelType w:val="multilevel"/>
    <w:tmpl w:val="3AA43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E3FD7"/>
    <w:multiLevelType w:val="multilevel"/>
    <w:tmpl w:val="CFD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F413C"/>
    <w:multiLevelType w:val="multilevel"/>
    <w:tmpl w:val="A35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36345"/>
    <w:multiLevelType w:val="multilevel"/>
    <w:tmpl w:val="2B5A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E785B"/>
    <w:multiLevelType w:val="multilevel"/>
    <w:tmpl w:val="3C98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67B6D"/>
    <w:multiLevelType w:val="hybridMultilevel"/>
    <w:tmpl w:val="FBAA44EE"/>
    <w:lvl w:ilvl="0" w:tplc="8C4CC07C">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EC732B"/>
    <w:multiLevelType w:val="multilevel"/>
    <w:tmpl w:val="0B6C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75BDF"/>
    <w:multiLevelType w:val="multilevel"/>
    <w:tmpl w:val="7C6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620A5"/>
    <w:multiLevelType w:val="multilevel"/>
    <w:tmpl w:val="2300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46634"/>
    <w:multiLevelType w:val="multilevel"/>
    <w:tmpl w:val="306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C2D0C"/>
    <w:multiLevelType w:val="multilevel"/>
    <w:tmpl w:val="D13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23117"/>
    <w:multiLevelType w:val="multilevel"/>
    <w:tmpl w:val="8F16AB14"/>
    <w:lvl w:ilvl="0">
      <w:start w:val="1"/>
      <w:numFmt w:val="decimal"/>
      <w:pStyle w:val="BWBLevel1"/>
      <w:isLgl/>
      <w:lvlText w:val="%1."/>
      <w:lvlJc w:val="left"/>
      <w:rPr>
        <w:b w:val="0"/>
        <w:i w:val="0"/>
        <w:caps w:val="0"/>
        <w:smallCaps w:val="0"/>
        <w:strike w:val="0"/>
        <w:dstrike w:val="0"/>
        <w:vanish w:val="0"/>
        <w:color w:val="auto"/>
        <w:w w:val="100"/>
        <w:kern w:val="0"/>
        <w:u w:val="none"/>
        <w:effect w:val="none"/>
        <w:vertAlign w:val="baseline"/>
      </w:rPr>
    </w:lvl>
    <w:lvl w:ilvl="1">
      <w:start w:val="1"/>
      <w:numFmt w:val="decimal"/>
      <w:pStyle w:val="BWBLevel2"/>
      <w:isLgl/>
      <w:lvlText w:val="%1.%2"/>
      <w:lvlJc w:val="left"/>
      <w:rPr>
        <w:b w:val="0"/>
        <w:i w:val="0"/>
        <w:caps w:val="0"/>
        <w:smallCaps w:val="0"/>
        <w:strike w:val="0"/>
        <w:dstrike w:val="0"/>
        <w:vanish w:val="0"/>
        <w:color w:val="auto"/>
        <w:w w:val="100"/>
        <w:kern w:val="0"/>
        <w:u w:val="none"/>
        <w:effect w:val="none"/>
        <w:vertAlign w:val="baseline"/>
      </w:rPr>
    </w:lvl>
    <w:lvl w:ilvl="2">
      <w:start w:val="1"/>
      <w:numFmt w:val="decimal"/>
      <w:pStyle w:val="BWBLevel3"/>
      <w:isLgl/>
      <w:lvlText w:val="%1.%2.%3"/>
      <w:lvlJc w:val="left"/>
      <w:rPr>
        <w:b w:val="0"/>
        <w:i w:val="0"/>
        <w:caps w:val="0"/>
        <w:smallCaps w:val="0"/>
        <w:strike w:val="0"/>
        <w:dstrike w:val="0"/>
        <w:vanish w:val="0"/>
        <w:color w:val="auto"/>
        <w:w w:val="100"/>
        <w:kern w:val="0"/>
        <w:u w:val="none"/>
        <w:effect w:val="none"/>
        <w:vertAlign w:val="baseline"/>
      </w:rPr>
    </w:lvl>
    <w:lvl w:ilvl="3">
      <w:start w:val="1"/>
      <w:numFmt w:val="lowerLetter"/>
      <w:pStyle w:val="BWBLevel4"/>
      <w:lvlText w:val="(%4)"/>
      <w:lvlJc w:val="left"/>
      <w:rPr>
        <w:b w:val="0"/>
        <w:i w:val="0"/>
        <w:caps w:val="0"/>
        <w:smallCaps w:val="0"/>
        <w:strike w:val="0"/>
        <w:dstrike w:val="0"/>
        <w:vanish w:val="0"/>
        <w:color w:val="auto"/>
        <w:w w:val="100"/>
        <w:kern w:val="0"/>
        <w:u w:val="none"/>
        <w:effect w:val="none"/>
        <w:vertAlign w:val="baseline"/>
      </w:rPr>
    </w:lvl>
    <w:lvl w:ilvl="4">
      <w:start w:val="1"/>
      <w:numFmt w:val="lowerRoman"/>
      <w:pStyle w:val="BWBLevel5"/>
      <w:lvlText w:val="(%5)"/>
      <w:lvlJc w:val="left"/>
      <w:rPr>
        <w:b w:val="0"/>
        <w:i w:val="0"/>
        <w:caps w:val="0"/>
        <w:smallCaps w:val="0"/>
        <w:strike w:val="0"/>
        <w:dstrike w:val="0"/>
        <w:vanish w:val="0"/>
        <w:color w:val="auto"/>
        <w:w w:val="100"/>
        <w:kern w:val="0"/>
        <w:u w:val="none"/>
        <w:effect w:val="none"/>
        <w:vertAlign w:val="baseline"/>
      </w:rPr>
    </w:lvl>
    <w:lvl w:ilvl="5">
      <w:start w:val="1"/>
      <w:numFmt w:val="upperLetter"/>
      <w:pStyle w:val="BWBLevel6"/>
      <w:lvlText w:val="(%6)"/>
      <w:lvlJc w:val="left"/>
      <w:rPr>
        <w:b w:val="0"/>
        <w:i w:val="0"/>
        <w:caps w:val="0"/>
        <w:smallCaps w:val="0"/>
        <w:strike w:val="0"/>
        <w:dstrike w:val="0"/>
        <w:vanish w:val="0"/>
        <w:color w:val="auto"/>
        <w:w w:val="100"/>
        <w:kern w:val="0"/>
        <w:u w:val="none"/>
        <w:effect w:val="none"/>
        <w:vertAlign w:val="baseline"/>
      </w:rPr>
    </w:lvl>
    <w:lvl w:ilvl="6">
      <w:start w:val="27"/>
      <w:numFmt w:val="lowerLetter"/>
      <w:pStyle w:val="BWBLevel7"/>
      <w:lvlText w:val="(%7)"/>
      <w:lvlJc w:val="left"/>
      <w:rPr>
        <w:b w:val="0"/>
        <w:i w:val="0"/>
        <w:caps w:val="0"/>
        <w:smallCaps w:val="0"/>
        <w:strike w:val="0"/>
        <w:dstrike w:val="0"/>
        <w:vanish w:val="0"/>
        <w:color w:val="auto"/>
        <w:w w:val="100"/>
        <w:kern w:val="0"/>
        <w:u w:val="none"/>
        <w:effect w:val="none"/>
        <w:vertAlign w:val="baseline"/>
      </w:rPr>
    </w:lvl>
    <w:lvl w:ilvl="7">
      <w:start w:val="1"/>
      <w:numFmt w:val="none"/>
      <w:pStyle w:val="BWBLevel8"/>
      <w:lvlText w:val="NONE"/>
      <w:lvlJc w:val="left"/>
      <w:rPr>
        <w:b w:val="0"/>
        <w:i w:val="0"/>
        <w:caps w:val="0"/>
        <w:smallCaps w:val="0"/>
        <w:strike w:val="0"/>
        <w:dstrike w:val="0"/>
        <w:vanish w:val="0"/>
        <w:color w:val="auto"/>
        <w:w w:val="100"/>
        <w:kern w:val="0"/>
        <w:u w:val="none"/>
        <w:effect w:val="none"/>
        <w:vertAlign w:val="baseline"/>
      </w:rPr>
    </w:lvl>
    <w:lvl w:ilvl="8">
      <w:start w:val="1"/>
      <w:numFmt w:val="none"/>
      <w:pStyle w:val="BWBLevel9"/>
      <w:lvlText w:val="NONE"/>
      <w:lvlJc w:val="left"/>
      <w:rPr>
        <w:b w:val="0"/>
        <w:i w:val="0"/>
        <w:caps w:val="0"/>
        <w:smallCaps w:val="0"/>
        <w:strike w:val="0"/>
        <w:dstrike w:val="0"/>
        <w:vanish w:val="0"/>
        <w:color w:val="auto"/>
        <w:w w:val="100"/>
        <w:kern w:val="0"/>
        <w:u w:val="none"/>
        <w:effect w:val="none"/>
        <w:vertAlign w:val="baseline"/>
      </w:rPr>
    </w:lvl>
  </w:abstractNum>
  <w:abstractNum w:abstractNumId="12" w15:restartNumberingAfterBreak="0">
    <w:nsid w:val="5FCE28B9"/>
    <w:multiLevelType w:val="multilevel"/>
    <w:tmpl w:val="1BE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867D6"/>
    <w:multiLevelType w:val="multilevel"/>
    <w:tmpl w:val="92EC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144920">
    <w:abstractNumId w:val="5"/>
  </w:num>
  <w:num w:numId="2" w16cid:durableId="1869024210">
    <w:abstractNumId w:val="11"/>
  </w:num>
  <w:num w:numId="3" w16cid:durableId="1453590816">
    <w:abstractNumId w:val="6"/>
  </w:num>
  <w:num w:numId="4" w16cid:durableId="2039428397">
    <w:abstractNumId w:val="8"/>
  </w:num>
  <w:num w:numId="5" w16cid:durableId="1468472722">
    <w:abstractNumId w:val="4"/>
  </w:num>
  <w:num w:numId="6" w16cid:durableId="1921015197">
    <w:abstractNumId w:val="2"/>
  </w:num>
  <w:num w:numId="7" w16cid:durableId="1348942863">
    <w:abstractNumId w:val="3"/>
  </w:num>
  <w:num w:numId="8" w16cid:durableId="1335306765">
    <w:abstractNumId w:val="10"/>
  </w:num>
  <w:num w:numId="9" w16cid:durableId="306983714">
    <w:abstractNumId w:val="13"/>
  </w:num>
  <w:num w:numId="10" w16cid:durableId="1407803510">
    <w:abstractNumId w:val="9"/>
  </w:num>
  <w:num w:numId="11" w16cid:durableId="1548954018">
    <w:abstractNumId w:val="7"/>
  </w:num>
  <w:num w:numId="12" w16cid:durableId="278991345">
    <w:abstractNumId w:val="12"/>
  </w:num>
  <w:num w:numId="13" w16cid:durableId="961956048">
    <w:abstractNumId w:val="0"/>
  </w:num>
  <w:num w:numId="14" w16cid:durableId="139574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E0"/>
    <w:rsid w:val="002A35E0"/>
    <w:rsid w:val="002E6E42"/>
    <w:rsid w:val="002F3847"/>
    <w:rsid w:val="003A21DB"/>
    <w:rsid w:val="00792F62"/>
    <w:rsid w:val="00AB740F"/>
    <w:rsid w:val="00FE6E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755D"/>
  <w15:chartTrackingRefBased/>
  <w15:docId w15:val="{AFCA99B8-0016-4DE2-A582-057BFBE8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5E0"/>
    <w:pPr>
      <w:spacing w:after="200" w:line="276" w:lineRule="auto"/>
    </w:pPr>
    <w:rPr>
      <w:rFonts w:ascii="DM Sans Medium" w:eastAsiaTheme="minorEastAsia" w:hAnsi="DM Sans Medium"/>
      <w:b/>
      <w:bCs/>
      <w:kern w:val="0"/>
      <w:lang w:val="en-GB" w:eastAsia="en-GB"/>
      <w14:ligatures w14:val="none"/>
    </w:rPr>
  </w:style>
  <w:style w:type="paragraph" w:styleId="Heading1">
    <w:name w:val="heading 1"/>
    <w:basedOn w:val="Normal"/>
    <w:next w:val="Normal"/>
    <w:link w:val="Heading1Char"/>
    <w:uiPriority w:val="9"/>
    <w:qFormat/>
    <w:rsid w:val="002A3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5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5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5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5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5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5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5E0"/>
    <w:rPr>
      <w:rFonts w:eastAsiaTheme="majorEastAsia" w:cstheme="majorBidi"/>
      <w:color w:val="272727" w:themeColor="text1" w:themeTint="D8"/>
    </w:rPr>
  </w:style>
  <w:style w:type="paragraph" w:styleId="Title">
    <w:name w:val="Title"/>
    <w:basedOn w:val="Normal"/>
    <w:next w:val="Normal"/>
    <w:link w:val="TitleChar"/>
    <w:uiPriority w:val="10"/>
    <w:qFormat/>
    <w:rsid w:val="002A3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5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5E0"/>
    <w:pPr>
      <w:spacing w:before="160"/>
      <w:jc w:val="center"/>
    </w:pPr>
    <w:rPr>
      <w:i/>
      <w:iCs/>
      <w:color w:val="404040" w:themeColor="text1" w:themeTint="BF"/>
    </w:rPr>
  </w:style>
  <w:style w:type="character" w:customStyle="1" w:styleId="QuoteChar">
    <w:name w:val="Quote Char"/>
    <w:basedOn w:val="DefaultParagraphFont"/>
    <w:link w:val="Quote"/>
    <w:uiPriority w:val="29"/>
    <w:rsid w:val="002A35E0"/>
    <w:rPr>
      <w:i/>
      <w:iCs/>
      <w:color w:val="404040" w:themeColor="text1" w:themeTint="BF"/>
    </w:rPr>
  </w:style>
  <w:style w:type="paragraph" w:styleId="ListParagraph">
    <w:name w:val="List Paragraph"/>
    <w:basedOn w:val="Normal"/>
    <w:uiPriority w:val="34"/>
    <w:qFormat/>
    <w:rsid w:val="002A35E0"/>
    <w:pPr>
      <w:ind w:left="720"/>
      <w:contextualSpacing/>
    </w:pPr>
  </w:style>
  <w:style w:type="character" w:styleId="IntenseEmphasis">
    <w:name w:val="Intense Emphasis"/>
    <w:basedOn w:val="DefaultParagraphFont"/>
    <w:uiPriority w:val="21"/>
    <w:qFormat/>
    <w:rsid w:val="002A35E0"/>
    <w:rPr>
      <w:i/>
      <w:iCs/>
      <w:color w:val="0F4761" w:themeColor="accent1" w:themeShade="BF"/>
    </w:rPr>
  </w:style>
  <w:style w:type="paragraph" w:styleId="IntenseQuote">
    <w:name w:val="Intense Quote"/>
    <w:basedOn w:val="Normal"/>
    <w:next w:val="Normal"/>
    <w:link w:val="IntenseQuoteChar"/>
    <w:uiPriority w:val="30"/>
    <w:qFormat/>
    <w:rsid w:val="002A3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5E0"/>
    <w:rPr>
      <w:i/>
      <w:iCs/>
      <w:color w:val="0F4761" w:themeColor="accent1" w:themeShade="BF"/>
    </w:rPr>
  </w:style>
  <w:style w:type="character" w:styleId="IntenseReference">
    <w:name w:val="Intense Reference"/>
    <w:basedOn w:val="DefaultParagraphFont"/>
    <w:uiPriority w:val="32"/>
    <w:qFormat/>
    <w:rsid w:val="002A35E0"/>
    <w:rPr>
      <w:b/>
      <w:bCs/>
      <w:smallCaps/>
      <w:color w:val="0F4761" w:themeColor="accent1" w:themeShade="BF"/>
      <w:spacing w:val="5"/>
    </w:rPr>
  </w:style>
  <w:style w:type="paragraph" w:styleId="Header">
    <w:name w:val="header"/>
    <w:basedOn w:val="Normal"/>
    <w:link w:val="HeaderChar"/>
    <w:uiPriority w:val="99"/>
    <w:unhideWhenUsed/>
    <w:rsid w:val="002A3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5E0"/>
    <w:rPr>
      <w:rFonts w:ascii="DM Sans Medium" w:eastAsiaTheme="minorEastAsia" w:hAnsi="DM Sans Medium"/>
      <w:b/>
      <w:bCs/>
      <w:kern w:val="0"/>
      <w:lang w:val="en-GB" w:eastAsia="en-GB"/>
      <w14:ligatures w14:val="none"/>
    </w:rPr>
  </w:style>
  <w:style w:type="paragraph" w:styleId="Footer">
    <w:name w:val="footer"/>
    <w:basedOn w:val="Normal"/>
    <w:link w:val="FooterChar"/>
    <w:uiPriority w:val="99"/>
    <w:unhideWhenUsed/>
    <w:rsid w:val="002A3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5E0"/>
    <w:rPr>
      <w:rFonts w:ascii="DM Sans Medium" w:eastAsiaTheme="minorEastAsia" w:hAnsi="DM Sans Medium"/>
      <w:b/>
      <w:bCs/>
      <w:kern w:val="0"/>
      <w:lang w:val="en-GB" w:eastAsia="en-GB"/>
      <w14:ligatures w14:val="none"/>
    </w:rPr>
  </w:style>
  <w:style w:type="table" w:styleId="TableGrid">
    <w:name w:val="Table Grid"/>
    <w:basedOn w:val="TableNormal"/>
    <w:uiPriority w:val="59"/>
    <w:rsid w:val="002A35E0"/>
    <w:pPr>
      <w:spacing w:after="0" w:line="240" w:lineRule="auto"/>
    </w:pPr>
    <w:rPr>
      <w:rFonts w:ascii="DM Sans Medium" w:eastAsiaTheme="minorEastAsia" w:hAnsi="DM Sans Medium"/>
      <w:b/>
      <w:bCs/>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5E0"/>
    <w:rPr>
      <w:color w:val="467886" w:themeColor="hyperlink"/>
      <w:u w:val="single"/>
    </w:rPr>
  </w:style>
  <w:style w:type="paragraph" w:customStyle="1" w:styleId="BWBLevel1">
    <w:name w:val="BWBLevel1"/>
    <w:basedOn w:val="Normal"/>
    <w:rsid w:val="002A35E0"/>
    <w:pPr>
      <w:numPr>
        <w:numId w:val="2"/>
      </w:numPr>
      <w:tabs>
        <w:tab w:val="num" w:pos="360"/>
      </w:tabs>
      <w:spacing w:after="240" w:line="288" w:lineRule="auto"/>
      <w:jc w:val="both"/>
      <w:outlineLvl w:val="0"/>
    </w:pPr>
    <w:rPr>
      <w:rFonts w:ascii="Arial" w:eastAsia="Times New Roman" w:hAnsi="Arial" w:cs="Arial"/>
      <w:b w:val="0"/>
      <w:bCs w:val="0"/>
      <w:sz w:val="20"/>
      <w:szCs w:val="22"/>
      <w:lang w:eastAsia="en-US"/>
    </w:rPr>
  </w:style>
  <w:style w:type="paragraph" w:customStyle="1" w:styleId="BWBLevel2">
    <w:name w:val="BWBLevel2"/>
    <w:basedOn w:val="Normal"/>
    <w:link w:val="BWBLevel2Char"/>
    <w:rsid w:val="002A35E0"/>
    <w:pPr>
      <w:numPr>
        <w:ilvl w:val="1"/>
        <w:numId w:val="2"/>
      </w:numPr>
      <w:spacing w:after="240" w:line="288" w:lineRule="auto"/>
      <w:jc w:val="both"/>
      <w:outlineLvl w:val="1"/>
    </w:pPr>
    <w:rPr>
      <w:rFonts w:ascii="Arial" w:eastAsia="Times New Roman" w:hAnsi="Arial" w:cs="Arial"/>
      <w:b w:val="0"/>
      <w:bCs w:val="0"/>
      <w:sz w:val="20"/>
      <w:szCs w:val="22"/>
      <w:lang w:eastAsia="en-US"/>
    </w:rPr>
  </w:style>
  <w:style w:type="character" w:customStyle="1" w:styleId="BWBLevel2Char">
    <w:name w:val="BWBLevel2 Char"/>
    <w:link w:val="BWBLevel2"/>
    <w:rsid w:val="002A35E0"/>
    <w:rPr>
      <w:rFonts w:ascii="Arial" w:eastAsia="Times New Roman" w:hAnsi="Arial" w:cs="Arial"/>
      <w:kern w:val="0"/>
      <w:sz w:val="20"/>
      <w:szCs w:val="22"/>
      <w:lang w:val="en-GB"/>
      <w14:ligatures w14:val="none"/>
    </w:rPr>
  </w:style>
  <w:style w:type="paragraph" w:customStyle="1" w:styleId="BWBLevel3">
    <w:name w:val="BWBLevel3"/>
    <w:basedOn w:val="Normal"/>
    <w:rsid w:val="002A35E0"/>
    <w:pPr>
      <w:numPr>
        <w:ilvl w:val="2"/>
        <w:numId w:val="2"/>
      </w:numPr>
      <w:tabs>
        <w:tab w:val="num" w:pos="360"/>
      </w:tabs>
      <w:spacing w:after="240" w:line="288" w:lineRule="auto"/>
      <w:jc w:val="both"/>
      <w:outlineLvl w:val="2"/>
    </w:pPr>
    <w:rPr>
      <w:rFonts w:ascii="Arial" w:eastAsia="Times New Roman" w:hAnsi="Arial" w:cs="Arial"/>
      <w:b w:val="0"/>
      <w:bCs w:val="0"/>
      <w:sz w:val="20"/>
      <w:szCs w:val="22"/>
      <w:lang w:eastAsia="en-US"/>
    </w:rPr>
  </w:style>
  <w:style w:type="paragraph" w:customStyle="1" w:styleId="BWBLevel4">
    <w:name w:val="BWBLevel4"/>
    <w:basedOn w:val="Normal"/>
    <w:rsid w:val="002A35E0"/>
    <w:pPr>
      <w:numPr>
        <w:ilvl w:val="3"/>
        <w:numId w:val="2"/>
      </w:numPr>
      <w:tabs>
        <w:tab w:val="num" w:pos="360"/>
      </w:tabs>
      <w:spacing w:after="240" w:line="288" w:lineRule="auto"/>
      <w:jc w:val="both"/>
      <w:outlineLvl w:val="3"/>
    </w:pPr>
    <w:rPr>
      <w:rFonts w:ascii="Arial" w:eastAsia="Times New Roman" w:hAnsi="Arial" w:cs="Arial"/>
      <w:b w:val="0"/>
      <w:bCs w:val="0"/>
      <w:sz w:val="20"/>
      <w:szCs w:val="22"/>
      <w:lang w:eastAsia="en-US"/>
    </w:rPr>
  </w:style>
  <w:style w:type="paragraph" w:customStyle="1" w:styleId="BWBLevel5">
    <w:name w:val="BWBLevel5"/>
    <w:basedOn w:val="Normal"/>
    <w:rsid w:val="002A35E0"/>
    <w:pPr>
      <w:numPr>
        <w:ilvl w:val="4"/>
        <w:numId w:val="2"/>
      </w:numPr>
      <w:tabs>
        <w:tab w:val="num" w:pos="360"/>
      </w:tabs>
      <w:spacing w:after="240" w:line="288" w:lineRule="auto"/>
      <w:jc w:val="both"/>
      <w:outlineLvl w:val="4"/>
    </w:pPr>
    <w:rPr>
      <w:rFonts w:ascii="Arial" w:eastAsia="Times New Roman" w:hAnsi="Arial" w:cs="Arial"/>
      <w:b w:val="0"/>
      <w:bCs w:val="0"/>
      <w:sz w:val="20"/>
      <w:szCs w:val="22"/>
      <w:lang w:eastAsia="en-US"/>
    </w:rPr>
  </w:style>
  <w:style w:type="paragraph" w:customStyle="1" w:styleId="BWBLevel6">
    <w:name w:val="BWBLevel6"/>
    <w:basedOn w:val="Normal"/>
    <w:rsid w:val="002A35E0"/>
    <w:pPr>
      <w:numPr>
        <w:ilvl w:val="5"/>
        <w:numId w:val="2"/>
      </w:numPr>
      <w:tabs>
        <w:tab w:val="num" w:pos="360"/>
      </w:tabs>
      <w:spacing w:after="240" w:line="288" w:lineRule="auto"/>
      <w:jc w:val="both"/>
      <w:outlineLvl w:val="5"/>
    </w:pPr>
    <w:rPr>
      <w:rFonts w:ascii="Arial" w:eastAsia="Times New Roman" w:hAnsi="Arial" w:cs="Arial"/>
      <w:b w:val="0"/>
      <w:bCs w:val="0"/>
      <w:sz w:val="20"/>
      <w:szCs w:val="22"/>
      <w:lang w:eastAsia="en-US"/>
    </w:rPr>
  </w:style>
  <w:style w:type="paragraph" w:customStyle="1" w:styleId="BWBLevel7">
    <w:name w:val="BWBLevel7"/>
    <w:basedOn w:val="Normal"/>
    <w:rsid w:val="002A35E0"/>
    <w:pPr>
      <w:numPr>
        <w:ilvl w:val="6"/>
        <w:numId w:val="2"/>
      </w:numPr>
      <w:tabs>
        <w:tab w:val="num" w:pos="360"/>
      </w:tabs>
      <w:spacing w:after="240" w:line="288" w:lineRule="auto"/>
      <w:jc w:val="both"/>
      <w:outlineLvl w:val="6"/>
    </w:pPr>
    <w:rPr>
      <w:rFonts w:ascii="Arial" w:eastAsia="Times New Roman" w:hAnsi="Arial" w:cs="Arial"/>
      <w:b w:val="0"/>
      <w:bCs w:val="0"/>
      <w:sz w:val="20"/>
      <w:szCs w:val="22"/>
      <w:lang w:eastAsia="en-US"/>
    </w:rPr>
  </w:style>
  <w:style w:type="paragraph" w:customStyle="1" w:styleId="BWBLevel8">
    <w:name w:val="BWBLevel8"/>
    <w:basedOn w:val="Normal"/>
    <w:rsid w:val="002A35E0"/>
    <w:pPr>
      <w:numPr>
        <w:ilvl w:val="7"/>
        <w:numId w:val="2"/>
      </w:numPr>
      <w:tabs>
        <w:tab w:val="num" w:pos="360"/>
      </w:tabs>
      <w:spacing w:after="240" w:line="288" w:lineRule="auto"/>
      <w:jc w:val="both"/>
      <w:outlineLvl w:val="7"/>
    </w:pPr>
    <w:rPr>
      <w:rFonts w:ascii="Arial" w:eastAsia="Times New Roman" w:hAnsi="Arial" w:cs="Arial"/>
      <w:b w:val="0"/>
      <w:bCs w:val="0"/>
      <w:sz w:val="20"/>
      <w:szCs w:val="22"/>
      <w:lang w:eastAsia="en-US"/>
    </w:rPr>
  </w:style>
  <w:style w:type="paragraph" w:customStyle="1" w:styleId="BWBLevel9">
    <w:name w:val="BWBLevel9"/>
    <w:basedOn w:val="Normal"/>
    <w:rsid w:val="002A35E0"/>
    <w:pPr>
      <w:numPr>
        <w:ilvl w:val="8"/>
        <w:numId w:val="2"/>
      </w:numPr>
      <w:tabs>
        <w:tab w:val="num" w:pos="360"/>
      </w:tabs>
      <w:spacing w:after="240" w:line="288" w:lineRule="auto"/>
      <w:jc w:val="both"/>
      <w:outlineLvl w:val="8"/>
    </w:pPr>
    <w:rPr>
      <w:rFonts w:ascii="Arial" w:eastAsia="Times New Roman" w:hAnsi="Arial" w:cs="Arial"/>
      <w:b w:val="0"/>
      <w:bCs w:val="0"/>
      <w:sz w:val="20"/>
      <w:szCs w:val="22"/>
      <w:lang w:eastAsia="en-US"/>
    </w:rPr>
  </w:style>
  <w:style w:type="character" w:styleId="PageNumber">
    <w:name w:val="page number"/>
    <w:basedOn w:val="DefaultParagraphFont"/>
    <w:uiPriority w:val="99"/>
    <w:semiHidden/>
    <w:unhideWhenUsed/>
    <w:rsid w:val="002A35E0"/>
  </w:style>
  <w:style w:type="paragraph" w:styleId="NormalWeb">
    <w:name w:val="Normal (Web)"/>
    <w:basedOn w:val="Normal"/>
    <w:uiPriority w:val="99"/>
    <w:semiHidden/>
    <w:unhideWhenUsed/>
    <w:rsid w:val="002A35E0"/>
    <w:pPr>
      <w:spacing w:before="100" w:beforeAutospacing="1" w:after="100" w:afterAutospacing="1" w:line="240" w:lineRule="auto"/>
    </w:pPr>
    <w:rPr>
      <w:rFonts w:ascii="Times New Roman" w:eastAsia="Times New Roman" w:hAnsi="Times New Roman" w:cs="Times New Roman"/>
      <w:b w:val="0"/>
      <w:bCs w:val="0"/>
    </w:rPr>
  </w:style>
  <w:style w:type="character" w:styleId="UnresolvedMention">
    <w:name w:val="Unresolved Mention"/>
    <w:basedOn w:val="DefaultParagraphFont"/>
    <w:uiPriority w:val="99"/>
    <w:semiHidden/>
    <w:unhideWhenUsed/>
    <w:rsid w:val="00FE6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479965">
      <w:bodyDiv w:val="1"/>
      <w:marLeft w:val="0"/>
      <w:marRight w:val="0"/>
      <w:marTop w:val="0"/>
      <w:marBottom w:val="0"/>
      <w:divBdr>
        <w:top w:val="none" w:sz="0" w:space="0" w:color="auto"/>
        <w:left w:val="none" w:sz="0" w:space="0" w:color="auto"/>
        <w:bottom w:val="none" w:sz="0" w:space="0" w:color="auto"/>
        <w:right w:val="none" w:sz="0" w:space="0" w:color="auto"/>
      </w:divBdr>
    </w:div>
    <w:div w:id="165976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lbhf.gov.uk/parking/pay-and-display/parking-zone-times-and-charg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Waldemar</dc:creator>
  <cp:keywords/>
  <dc:description/>
  <cp:lastModifiedBy>Catherine Waldemar</cp:lastModifiedBy>
  <cp:revision>2</cp:revision>
  <dcterms:created xsi:type="dcterms:W3CDTF">2025-05-28T10:07:00Z</dcterms:created>
  <dcterms:modified xsi:type="dcterms:W3CDTF">2025-05-28T10:58:00Z</dcterms:modified>
</cp:coreProperties>
</file>